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6F2223" w14:textId="41B97189" w:rsidR="006B6EDA" w:rsidRPr="00A92505" w:rsidRDefault="006B6EDA" w:rsidP="006B6EDA">
      <w:pPr>
        <w:widowControl/>
        <w:tabs>
          <w:tab w:val="right" w:pos="9639"/>
        </w:tabs>
        <w:spacing w:line="360" w:lineRule="auto"/>
        <w:jc w:val="left"/>
        <w:rPr>
          <w:rFonts w:ascii="Arial" w:eastAsia="DengXian" w:hAnsi="Arial" w:cs="Arial"/>
          <w:b/>
          <w:kern w:val="0"/>
          <w:sz w:val="24"/>
          <w:szCs w:val="24"/>
          <w:lang w:val="en-GB" w:eastAsia="en-GB"/>
        </w:rPr>
      </w:pPr>
      <w:r w:rsidRPr="00A92505">
        <w:rPr>
          <w:rFonts w:ascii="Arial" w:eastAsia="DengXian" w:hAnsi="Arial" w:cs="Arial"/>
          <w:b/>
          <w:kern w:val="0"/>
          <w:sz w:val="24"/>
          <w:szCs w:val="24"/>
          <w:lang w:val="en-GB" w:eastAsia="en-GB"/>
        </w:rPr>
        <w:t>3GPP TSG-RAN WG2 Meeting #109 electronic</w:t>
      </w:r>
      <w:r w:rsidR="00E74BEA">
        <w:rPr>
          <w:rFonts w:ascii="Arial" w:eastAsia="DengXian" w:hAnsi="Arial" w:cs="Arial"/>
          <w:b/>
          <w:kern w:val="0"/>
          <w:sz w:val="24"/>
          <w:szCs w:val="24"/>
          <w:lang w:val="en-GB" w:eastAsia="en-GB"/>
        </w:rPr>
        <w:t xml:space="preserve"> </w:t>
      </w:r>
      <w:r w:rsidRPr="00A92505">
        <w:rPr>
          <w:rFonts w:ascii="Arial" w:eastAsia="DengXian" w:hAnsi="Arial" w:cs="Arial"/>
          <w:b/>
          <w:kern w:val="0"/>
          <w:sz w:val="24"/>
          <w:szCs w:val="24"/>
          <w:lang w:val="en-GB" w:eastAsia="en-GB"/>
        </w:rPr>
        <w:t xml:space="preserve">                         </w:t>
      </w:r>
      <w:r w:rsidR="0015405C" w:rsidRPr="0015405C">
        <w:rPr>
          <w:rFonts w:ascii="Arial" w:eastAsia="DengXian" w:hAnsi="Arial" w:cs="Arial"/>
          <w:b/>
          <w:kern w:val="0"/>
          <w:sz w:val="24"/>
          <w:szCs w:val="24"/>
          <w:lang w:val="en-GB" w:eastAsia="en-GB"/>
        </w:rPr>
        <w:t>R2-2000430</w:t>
      </w:r>
    </w:p>
    <w:p w14:paraId="2B7D9CD1" w14:textId="77777777" w:rsidR="00992D9B" w:rsidRPr="00992D9B" w:rsidRDefault="006B6EDA" w:rsidP="00992D9B">
      <w:pPr>
        <w:widowControl/>
        <w:spacing w:after="120" w:line="360" w:lineRule="auto"/>
        <w:outlineLvl w:val="0"/>
        <w:rPr>
          <w:rFonts w:ascii="Arial" w:eastAsia="DengXian" w:hAnsi="Arial" w:cs="Arial"/>
          <w:kern w:val="0"/>
          <w:sz w:val="22"/>
          <w:lang w:val="en-GB" w:eastAsia="en-US"/>
        </w:rPr>
      </w:pPr>
      <w:r w:rsidRPr="00A92505">
        <w:rPr>
          <w:rFonts w:ascii="Arial" w:eastAsia="DengXian" w:hAnsi="Arial" w:cs="Arial"/>
          <w:b/>
          <w:kern w:val="0"/>
          <w:sz w:val="24"/>
          <w:szCs w:val="24"/>
          <w:lang w:val="en-GB" w:eastAsia="en-GB"/>
        </w:rPr>
        <w:t>24 Feb – 6 Mar</w:t>
      </w:r>
      <w:r w:rsidRPr="00DD12E4">
        <w:rPr>
          <w:rFonts w:ascii="Arial" w:eastAsia="DengXian" w:hAnsi="Arial" w:cs="Arial"/>
          <w:b/>
          <w:kern w:val="0"/>
          <w:sz w:val="24"/>
          <w:szCs w:val="24"/>
          <w:lang w:val="en-GB" w:eastAsia="en-GB"/>
        </w:rPr>
        <w:t xml:space="preserve"> 2020</w:t>
      </w:r>
      <w:r w:rsidR="00992D9B" w:rsidRPr="00992D9B">
        <w:rPr>
          <w:rFonts w:ascii="Arial" w:eastAsia="DengXian" w:hAnsi="Arial" w:cs="Arial"/>
          <w:b/>
          <w:kern w:val="0"/>
          <w:sz w:val="28"/>
          <w:szCs w:val="28"/>
          <w:lang w:val="en-GB" w:eastAsia="en-GB"/>
        </w:rPr>
        <w:t xml:space="preserve">                       </w:t>
      </w:r>
    </w:p>
    <w:p w14:paraId="0CF5BA65" w14:textId="77777777" w:rsidR="00992D9B" w:rsidRPr="00992D9B" w:rsidRDefault="00992D9B" w:rsidP="00A92505">
      <w:pPr>
        <w:widowControl/>
        <w:tabs>
          <w:tab w:val="left" w:pos="1701"/>
          <w:tab w:val="right" w:pos="9639"/>
        </w:tabs>
        <w:overflowPunct w:val="0"/>
        <w:autoSpaceDE w:val="0"/>
        <w:autoSpaceDN w:val="0"/>
        <w:adjustRightInd w:val="0"/>
        <w:spacing w:afterLines="50" w:after="120"/>
        <w:textAlignment w:val="baseline"/>
        <w:rPr>
          <w:rFonts w:ascii="Arial" w:eastAsia="Times New Roman" w:hAnsi="Arial" w:cs="Times New Roman"/>
          <w:b/>
          <w:kern w:val="0"/>
          <w:sz w:val="22"/>
        </w:rPr>
      </w:pPr>
      <w:r w:rsidRPr="00992D9B">
        <w:rPr>
          <w:rFonts w:ascii="Arial" w:eastAsia="Times New Roman" w:hAnsi="Arial" w:cs="Times New Roman"/>
          <w:b/>
          <w:kern w:val="0"/>
          <w:sz w:val="22"/>
        </w:rPr>
        <w:t>Agenda Item:</w:t>
      </w:r>
      <w:r w:rsidRPr="00992D9B">
        <w:rPr>
          <w:rFonts w:ascii="Arial" w:eastAsia="Times New Roman" w:hAnsi="Arial" w:cs="Times New Roman"/>
          <w:b/>
          <w:kern w:val="0"/>
          <w:sz w:val="22"/>
        </w:rPr>
        <w:tab/>
      </w:r>
      <w:r w:rsidRPr="00992D9B">
        <w:rPr>
          <w:rFonts w:ascii="Arial" w:eastAsia="Times New Roman" w:hAnsi="Arial" w:cs="Times New Roman"/>
          <w:b/>
          <w:kern w:val="0"/>
          <w:sz w:val="24"/>
          <w:szCs w:val="20"/>
          <w:lang w:val="en-GB"/>
        </w:rPr>
        <w:t>6.7.2.2</w:t>
      </w:r>
    </w:p>
    <w:p w14:paraId="49FC7E92" w14:textId="77777777" w:rsidR="00992D9B" w:rsidRPr="00992D9B" w:rsidRDefault="00992D9B" w:rsidP="00A92505">
      <w:pPr>
        <w:widowControl/>
        <w:tabs>
          <w:tab w:val="left" w:pos="1701"/>
          <w:tab w:val="right" w:pos="9639"/>
        </w:tabs>
        <w:overflowPunct w:val="0"/>
        <w:autoSpaceDE w:val="0"/>
        <w:autoSpaceDN w:val="0"/>
        <w:adjustRightInd w:val="0"/>
        <w:spacing w:afterLines="50" w:after="120"/>
        <w:textAlignment w:val="baseline"/>
        <w:rPr>
          <w:rFonts w:ascii="Arial" w:eastAsia="Times New Roman" w:hAnsi="Arial" w:cs="Times New Roman"/>
          <w:b/>
          <w:kern w:val="0"/>
          <w:sz w:val="22"/>
        </w:rPr>
      </w:pPr>
      <w:r w:rsidRPr="00992D9B">
        <w:rPr>
          <w:rFonts w:ascii="Arial" w:eastAsia="Times New Roman" w:hAnsi="Arial" w:cs="Times New Roman"/>
          <w:b/>
          <w:kern w:val="0"/>
          <w:sz w:val="22"/>
        </w:rPr>
        <w:t>Source:</w:t>
      </w:r>
      <w:r w:rsidRPr="00992D9B">
        <w:rPr>
          <w:rFonts w:ascii="Arial" w:eastAsia="Times New Roman" w:hAnsi="Arial" w:cs="Times New Roman"/>
          <w:b/>
          <w:kern w:val="0"/>
          <w:sz w:val="22"/>
        </w:rPr>
        <w:tab/>
        <w:t>Huawei, HiSilicon</w:t>
      </w:r>
    </w:p>
    <w:p w14:paraId="7690849F" w14:textId="77777777" w:rsidR="00992D9B" w:rsidRPr="00992D9B" w:rsidRDefault="00992D9B" w:rsidP="00A92505">
      <w:pPr>
        <w:widowControl/>
        <w:tabs>
          <w:tab w:val="left" w:pos="1701"/>
          <w:tab w:val="right" w:pos="9639"/>
        </w:tabs>
        <w:overflowPunct w:val="0"/>
        <w:autoSpaceDE w:val="0"/>
        <w:autoSpaceDN w:val="0"/>
        <w:adjustRightInd w:val="0"/>
        <w:spacing w:afterLines="50" w:after="120"/>
        <w:textAlignment w:val="baseline"/>
        <w:rPr>
          <w:rFonts w:ascii="Arial" w:eastAsia="Times New Roman" w:hAnsi="Arial" w:cs="Times New Roman"/>
          <w:b/>
          <w:kern w:val="0"/>
          <w:sz w:val="22"/>
        </w:rPr>
      </w:pPr>
      <w:r w:rsidRPr="00992D9B">
        <w:rPr>
          <w:rFonts w:ascii="Arial" w:eastAsia="Times New Roman" w:hAnsi="Arial" w:cs="Times New Roman"/>
          <w:b/>
          <w:kern w:val="0"/>
          <w:sz w:val="22"/>
        </w:rPr>
        <w:t>Title:</w:t>
      </w:r>
      <w:r w:rsidRPr="00992D9B">
        <w:rPr>
          <w:rFonts w:ascii="Arial" w:eastAsia="Times New Roman" w:hAnsi="Arial" w:cs="Times New Roman"/>
          <w:b/>
          <w:kern w:val="0"/>
          <w:sz w:val="22"/>
        </w:rPr>
        <w:tab/>
        <w:t xml:space="preserve">Discussion </w:t>
      </w:r>
      <w:r w:rsidR="005E52D1">
        <w:rPr>
          <w:rFonts w:ascii="Arial" w:eastAsia="Times New Roman" w:hAnsi="Arial" w:cs="Times New Roman"/>
          <w:b/>
          <w:kern w:val="0"/>
          <w:sz w:val="22"/>
        </w:rPr>
        <w:t xml:space="preserve">on </w:t>
      </w:r>
      <w:r w:rsidRPr="00992D9B">
        <w:rPr>
          <w:rFonts w:ascii="Arial" w:eastAsia="Times New Roman" w:hAnsi="Arial" w:cs="Times New Roman"/>
          <w:b/>
          <w:kern w:val="0"/>
          <w:sz w:val="22"/>
        </w:rPr>
        <w:t>the new CG type 2 confirmation MAC CE</w:t>
      </w:r>
    </w:p>
    <w:p w14:paraId="213CC2F2" w14:textId="77777777" w:rsidR="00992D9B" w:rsidRDefault="00992D9B" w:rsidP="00A92505">
      <w:pPr>
        <w:widowControl/>
        <w:pBdr>
          <w:bottom w:val="single" w:sz="6" w:space="6" w:color="auto"/>
        </w:pBdr>
        <w:tabs>
          <w:tab w:val="left" w:pos="1701"/>
          <w:tab w:val="right" w:pos="9639"/>
        </w:tabs>
        <w:overflowPunct w:val="0"/>
        <w:autoSpaceDE w:val="0"/>
        <w:autoSpaceDN w:val="0"/>
        <w:adjustRightInd w:val="0"/>
        <w:spacing w:afterLines="50" w:after="120"/>
        <w:textAlignment w:val="baseline"/>
        <w:rPr>
          <w:rFonts w:ascii="Arial" w:eastAsia="Times New Roman" w:hAnsi="Arial" w:cs="Times New Roman"/>
          <w:b/>
          <w:kern w:val="0"/>
          <w:sz w:val="22"/>
        </w:rPr>
      </w:pPr>
      <w:r w:rsidRPr="00992D9B">
        <w:rPr>
          <w:rFonts w:ascii="Arial" w:eastAsia="Times New Roman" w:hAnsi="Arial" w:cs="Times New Roman"/>
          <w:b/>
          <w:kern w:val="0"/>
          <w:sz w:val="22"/>
        </w:rPr>
        <w:t>Document for:</w:t>
      </w:r>
      <w:r w:rsidRPr="00992D9B">
        <w:rPr>
          <w:rFonts w:ascii="Arial" w:eastAsia="Times New Roman" w:hAnsi="Arial" w:cs="Times New Roman"/>
          <w:b/>
          <w:kern w:val="0"/>
          <w:sz w:val="22"/>
        </w:rPr>
        <w:tab/>
        <w:t>Discussion and Decision</w:t>
      </w:r>
    </w:p>
    <w:p w14:paraId="330F8911" w14:textId="77777777" w:rsidR="00992D9B" w:rsidRPr="00FE3074" w:rsidRDefault="00992D9B" w:rsidP="00FF2B78">
      <w:pPr>
        <w:pStyle w:val="Heading2"/>
        <w:numPr>
          <w:ilvl w:val="0"/>
          <w:numId w:val="6"/>
        </w:numPr>
        <w:spacing w:after="0" w:line="415" w:lineRule="auto"/>
        <w:rPr>
          <w:rFonts w:ascii="Times New Roman" w:hAnsi="Times New Roman" w:cs="Times New Roman"/>
          <w:sz w:val="28"/>
          <w:szCs w:val="28"/>
        </w:rPr>
      </w:pPr>
      <w:r w:rsidRPr="00FE3074">
        <w:rPr>
          <w:rFonts w:ascii="Times New Roman" w:hAnsi="Times New Roman" w:cs="Times New Roman"/>
          <w:sz w:val="28"/>
          <w:szCs w:val="28"/>
        </w:rPr>
        <w:t>Introduction</w:t>
      </w:r>
    </w:p>
    <w:p w14:paraId="760A3221" w14:textId="77777777" w:rsidR="00992D9B" w:rsidRPr="00FF2B78" w:rsidRDefault="00992D9B" w:rsidP="00DD12E4">
      <w:pPr>
        <w:rPr>
          <w:rFonts w:ascii="Times New Roman" w:hAnsi="Times New Roman" w:cs="Times New Roman"/>
          <w:lang w:val="en-GB"/>
        </w:rPr>
      </w:pPr>
      <w:r w:rsidRPr="00FF2B78">
        <w:rPr>
          <w:rFonts w:ascii="Times New Roman" w:hAnsi="Times New Roman" w:cs="Times New Roman"/>
          <w:lang w:val="en-GB"/>
        </w:rPr>
        <w:t xml:space="preserve">In the last RAN2 meeting, </w:t>
      </w:r>
      <w:r w:rsidR="007D5737">
        <w:rPr>
          <w:rFonts w:ascii="Times New Roman" w:hAnsi="Times New Roman" w:cs="Times New Roman"/>
          <w:lang w:val="en-GB"/>
        </w:rPr>
        <w:t xml:space="preserve">the </w:t>
      </w:r>
      <w:r w:rsidRPr="00FF2B78">
        <w:rPr>
          <w:rFonts w:ascii="Times New Roman" w:hAnsi="Times New Roman" w:cs="Times New Roman"/>
          <w:lang w:val="en-GB"/>
        </w:rPr>
        <w:t xml:space="preserve">agreements </w:t>
      </w:r>
      <w:r w:rsidR="007D5737">
        <w:rPr>
          <w:rFonts w:ascii="Times New Roman" w:hAnsi="Times New Roman" w:cs="Times New Roman"/>
          <w:lang w:val="en-GB"/>
        </w:rPr>
        <w:t>on</w:t>
      </w:r>
      <w:r w:rsidRPr="00FF2B78">
        <w:rPr>
          <w:rFonts w:ascii="Times New Roman" w:hAnsi="Times New Roman" w:cs="Times New Roman"/>
          <w:lang w:val="en-GB"/>
        </w:rPr>
        <w:t xml:space="preserve"> confirmation MAC CE for multiple CG configurations</w:t>
      </w:r>
      <w:r w:rsidR="007D5737">
        <w:rPr>
          <w:rFonts w:ascii="Times New Roman" w:hAnsi="Times New Roman" w:cs="Times New Roman"/>
          <w:lang w:val="en-GB"/>
        </w:rPr>
        <w:t xml:space="preserve"> have</w:t>
      </w:r>
      <w:r w:rsidRPr="00FF2B78">
        <w:rPr>
          <w:rFonts w:ascii="Times New Roman" w:hAnsi="Times New Roman" w:cs="Times New Roman"/>
          <w:lang w:val="en-GB"/>
        </w:rPr>
        <w:t xml:space="preserve"> been made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92D9B" w:rsidRPr="003F15F3" w14:paraId="739BD5CF" w14:textId="77777777" w:rsidTr="007D5737">
        <w:tc>
          <w:tcPr>
            <w:tcW w:w="9629" w:type="dxa"/>
            <w:shd w:val="clear" w:color="auto" w:fill="auto"/>
          </w:tcPr>
          <w:p w14:paraId="00321DD8" w14:textId="77777777" w:rsidR="007D5737" w:rsidRPr="00325C9B" w:rsidRDefault="007D5737" w:rsidP="007D5737">
            <w:pPr>
              <w:pStyle w:val="Agreement"/>
            </w:pPr>
            <w:r>
              <w:t xml:space="preserve">Multiple CG activation/deactivation confirmation </w:t>
            </w:r>
            <w:r>
              <w:rPr>
                <w:lang w:val="en-US"/>
              </w:rPr>
              <w:t>MAC CE contains only a bitmap of CG configurations using CG ID unique per MAC entity and configured by RRC in addition to CG ID introduced by RAN1.</w:t>
            </w:r>
          </w:p>
          <w:p w14:paraId="1DAF92B4" w14:textId="77777777" w:rsidR="00992D9B" w:rsidRPr="007D5737" w:rsidRDefault="007D5737" w:rsidP="007D5737">
            <w:pPr>
              <w:pStyle w:val="Agreement"/>
            </w:pPr>
            <w:r>
              <w:rPr>
                <w:lang w:val="en-US"/>
              </w:rPr>
              <w:t>Multiple CG activation/deactivation confirmation MAC CE uses new LCID value.</w:t>
            </w:r>
          </w:p>
        </w:tc>
      </w:tr>
    </w:tbl>
    <w:p w14:paraId="3C666D4C" w14:textId="77777777" w:rsidR="001124C0" w:rsidRDefault="001124C0" w:rsidP="001124C0">
      <w:pPr>
        <w:rPr>
          <w:rFonts w:ascii="Times New Roman" w:hAnsi="Times New Roman" w:cs="Times New Roman"/>
          <w:lang w:val="en-GB"/>
        </w:rPr>
      </w:pPr>
    </w:p>
    <w:p w14:paraId="407BC344" w14:textId="18BC6636" w:rsidR="00992D9B" w:rsidRPr="00FF2B78" w:rsidRDefault="00992D9B" w:rsidP="00A92505">
      <w:pPr>
        <w:rPr>
          <w:rFonts w:ascii="Times New Roman" w:hAnsi="Times New Roman" w:cs="Times New Roman"/>
          <w:lang w:val="en-GB"/>
        </w:rPr>
      </w:pPr>
      <w:r w:rsidRPr="00FF2B78">
        <w:rPr>
          <w:rFonts w:ascii="Times New Roman" w:hAnsi="Times New Roman" w:cs="Times New Roman"/>
          <w:lang w:val="en-GB"/>
        </w:rPr>
        <w:t xml:space="preserve">In the latest Running CR </w:t>
      </w:r>
      <w:r w:rsidR="004B7006">
        <w:rPr>
          <w:rFonts w:ascii="Times New Roman" w:hAnsi="Times New Roman" w:cs="Times New Roman"/>
          <w:lang w:val="en-GB"/>
        </w:rPr>
        <w:t xml:space="preserve">for </w:t>
      </w:r>
      <w:r w:rsidRPr="00FF2B78">
        <w:rPr>
          <w:rFonts w:ascii="Times New Roman" w:hAnsi="Times New Roman" w:cs="Times New Roman"/>
          <w:lang w:val="en-GB"/>
        </w:rPr>
        <w:t xml:space="preserve">38.321, a 4-byte-format </w:t>
      </w:r>
      <w:r w:rsidR="00367F60">
        <w:rPr>
          <w:rFonts w:ascii="Times New Roman" w:hAnsi="Times New Roman" w:cs="Times New Roman"/>
          <w:lang w:val="en-GB"/>
        </w:rPr>
        <w:t>confirmation MAC CE design has been recommended</w:t>
      </w:r>
      <w:r w:rsidRPr="00FF2B78">
        <w:rPr>
          <w:rFonts w:ascii="Times New Roman" w:hAnsi="Times New Roman" w:cs="Times New Roman"/>
          <w:lang w:val="en-GB"/>
        </w:rPr>
        <w:t xml:space="preserve"> </w:t>
      </w:r>
      <w:r w:rsidR="00367F60">
        <w:rPr>
          <w:rFonts w:ascii="Times New Roman" w:hAnsi="Times New Roman" w:cs="Times New Roman"/>
          <w:lang w:val="en-GB"/>
        </w:rPr>
        <w:t>(</w:t>
      </w:r>
      <w:r w:rsidRPr="00FF2B78">
        <w:rPr>
          <w:rFonts w:ascii="Times New Roman" w:hAnsi="Times New Roman" w:cs="Times New Roman"/>
          <w:lang w:val="en-GB"/>
        </w:rPr>
        <w:t>with some editor’s notes</w:t>
      </w:r>
      <w:r w:rsidR="00367F60">
        <w:rPr>
          <w:rFonts w:ascii="Times New Roman" w:hAnsi="Times New Roman" w:cs="Times New Roman"/>
          <w:lang w:val="en-GB"/>
        </w:rPr>
        <w:t>)</w:t>
      </w:r>
      <w:r w:rsidRPr="00FF2B78">
        <w:rPr>
          <w:rFonts w:ascii="Times New Roman" w:hAnsi="Times New Roman" w:cs="Times New Roman"/>
          <w:lang w:val="en-GB"/>
        </w:rPr>
        <w:t xml:space="preserve"> by </w:t>
      </w:r>
      <w:r w:rsidR="00367F60">
        <w:rPr>
          <w:rFonts w:ascii="Times New Roman" w:hAnsi="Times New Roman" w:cs="Times New Roman"/>
          <w:lang w:val="en-GB"/>
        </w:rPr>
        <w:t xml:space="preserve">the </w:t>
      </w:r>
      <w:r w:rsidR="00AE677A">
        <w:rPr>
          <w:rFonts w:ascii="Times New Roman" w:hAnsi="Times New Roman" w:cs="Times New Roman"/>
          <w:lang w:val="en-GB"/>
        </w:rPr>
        <w:t>r</w:t>
      </w:r>
      <w:r w:rsidRPr="00FF2B78">
        <w:rPr>
          <w:rFonts w:ascii="Times New Roman" w:hAnsi="Times New Roman" w:cs="Times New Roman"/>
          <w:lang w:val="en-GB"/>
        </w:rPr>
        <w:t>apporteur based on the output of email discussion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92D9B" w:rsidRPr="00992D9B" w14:paraId="363BA018" w14:textId="77777777" w:rsidTr="00A5519D">
        <w:tc>
          <w:tcPr>
            <w:tcW w:w="9629" w:type="dxa"/>
            <w:shd w:val="clear" w:color="auto" w:fill="auto"/>
          </w:tcPr>
          <w:p w14:paraId="66FEEC8E" w14:textId="77777777" w:rsidR="00992D9B" w:rsidRPr="00992D9B" w:rsidRDefault="00992D9B" w:rsidP="00A92505">
            <w:pPr>
              <w:rPr>
                <w:lang w:val="en-GB"/>
              </w:rPr>
            </w:pPr>
            <w:r w:rsidRPr="00992D9B">
              <w:rPr>
                <w:lang w:val="en-GB"/>
              </w:rPr>
              <w:t xml:space="preserve">The </w:t>
            </w:r>
            <w:r w:rsidRPr="00992D9B">
              <w:rPr>
                <w:rFonts w:hint="eastAsia"/>
                <w:lang w:val="en-GB"/>
              </w:rPr>
              <w:t xml:space="preserve">Multiple Entry </w:t>
            </w:r>
            <w:r w:rsidRPr="00992D9B">
              <w:rPr>
                <w:lang w:val="en-GB"/>
              </w:rPr>
              <w:t>Configured Grant Confirmation MAC CE is identified by a MAC subheader with LCID as specified in Table 6.2.1-2.</w:t>
            </w:r>
            <w:r w:rsidRPr="00992D9B">
              <w:rPr>
                <w:rFonts w:hint="eastAsia"/>
                <w:lang w:val="en-GB"/>
              </w:rPr>
              <w:t xml:space="preserve"> </w:t>
            </w:r>
            <w:r w:rsidRPr="00992D9B">
              <w:rPr>
                <w:lang w:val="en-GB"/>
              </w:rPr>
              <w:t xml:space="preserve">It has a fixed size </w:t>
            </w:r>
            <w:r w:rsidRPr="00992D9B">
              <w:rPr>
                <w:rFonts w:hint="eastAsia"/>
                <w:lang w:val="en-GB"/>
              </w:rPr>
              <w:t xml:space="preserve">and consists of a TBD octets </w:t>
            </w:r>
            <w:r w:rsidRPr="00992D9B">
              <w:rPr>
                <w:lang w:val="en-GB"/>
              </w:rPr>
              <w:t xml:space="preserve">containing </w:t>
            </w:r>
            <w:r w:rsidRPr="00992D9B">
              <w:rPr>
                <w:rFonts w:hint="eastAsia"/>
                <w:lang w:val="en-GB"/>
              </w:rPr>
              <w:t>TBD</w:t>
            </w:r>
            <w:r w:rsidRPr="00992D9B">
              <w:rPr>
                <w:lang w:val="en-GB"/>
              </w:rPr>
              <w:t xml:space="preserve"> </w:t>
            </w:r>
            <w:r w:rsidRPr="00992D9B">
              <w:rPr>
                <w:rFonts w:hint="eastAsia"/>
                <w:lang w:val="en-GB"/>
              </w:rPr>
              <w:t>CG</w:t>
            </w:r>
            <w:r w:rsidRPr="00992D9B">
              <w:rPr>
                <w:lang w:val="en-GB"/>
              </w:rPr>
              <w:t>-fields</w:t>
            </w:r>
            <w:r w:rsidRPr="00992D9B">
              <w:rPr>
                <w:rFonts w:hint="eastAsia"/>
                <w:lang w:val="en-GB"/>
              </w:rPr>
              <w:t xml:space="preserve">. </w:t>
            </w:r>
            <w:r w:rsidRPr="00992D9B">
              <w:rPr>
                <w:lang w:val="en-GB"/>
              </w:rPr>
              <w:t xml:space="preserve">The </w:t>
            </w:r>
            <w:r w:rsidRPr="00992D9B">
              <w:rPr>
                <w:rFonts w:hint="eastAsia"/>
                <w:lang w:val="en-GB"/>
              </w:rPr>
              <w:t>Multiple Entry Configured Grant Confirmation MAC</w:t>
            </w:r>
            <w:r w:rsidRPr="00992D9B">
              <w:rPr>
                <w:lang w:val="en-GB"/>
              </w:rPr>
              <w:t xml:space="preserve"> CE is defined as follows </w:t>
            </w:r>
            <w:r w:rsidRPr="00992D9B">
              <w:rPr>
                <w:rFonts w:hint="eastAsia"/>
                <w:lang w:val="en-GB"/>
              </w:rPr>
              <w:t>(Figure 6.1.3.X-1).</w:t>
            </w:r>
          </w:p>
          <w:p w14:paraId="5CC5F028" w14:textId="77777777" w:rsidR="00992D9B" w:rsidRPr="00992D9B" w:rsidRDefault="00992D9B" w:rsidP="00992D9B">
            <w:pPr>
              <w:widowControl/>
              <w:numPr>
                <w:ilvl w:val="0"/>
                <w:numId w:val="3"/>
              </w:numPr>
              <w:overflowPunct w:val="0"/>
              <w:autoSpaceDE w:val="0"/>
              <w:autoSpaceDN w:val="0"/>
              <w:adjustRightInd w:val="0"/>
              <w:spacing w:after="180"/>
              <w:jc w:val="left"/>
              <w:textAlignment w:val="baseline"/>
              <w:rPr>
                <w:rFonts w:ascii="Times New Roman" w:eastAsia="SimSun" w:hAnsi="Times New Roman" w:cs="Times New Roman"/>
                <w:kern w:val="0"/>
                <w:sz w:val="20"/>
                <w:szCs w:val="20"/>
                <w:lang w:val="en-GB"/>
              </w:rPr>
            </w:pPr>
            <w:r w:rsidRPr="00992D9B">
              <w:rPr>
                <w:rFonts w:ascii="Times New Roman" w:eastAsia="SimSun" w:hAnsi="Times New Roman" w:cs="Times New Roman" w:hint="eastAsia"/>
                <w:kern w:val="0"/>
                <w:sz w:val="20"/>
                <w:szCs w:val="20"/>
                <w:lang w:val="en-GB"/>
              </w:rPr>
              <w:t>CG</w:t>
            </w:r>
            <w:r w:rsidRPr="00992D9B">
              <w:rPr>
                <w:rFonts w:ascii="Times New Roman" w:eastAsia="SimSun" w:hAnsi="Times New Roman" w:cs="Times New Roman"/>
                <w:kern w:val="0"/>
                <w:sz w:val="20"/>
                <w:szCs w:val="20"/>
                <w:lang w:val="en-GB"/>
              </w:rPr>
              <w:t xml:space="preserve">i: This field indicates whether PDCCH indicating activation or deactivation of </w:t>
            </w:r>
            <w:r w:rsidRPr="00992D9B">
              <w:rPr>
                <w:rFonts w:ascii="Times New Roman" w:eastAsia="SimSun" w:hAnsi="Times New Roman" w:cs="Times New Roman" w:hint="eastAsia"/>
                <w:kern w:val="0"/>
                <w:sz w:val="20"/>
                <w:szCs w:val="20"/>
                <w:lang w:val="en-GB"/>
              </w:rPr>
              <w:t>configured uplink grant</w:t>
            </w:r>
            <w:r w:rsidRPr="00992D9B">
              <w:rPr>
                <w:rFonts w:ascii="Times New Roman" w:eastAsia="SimSun" w:hAnsi="Times New Roman" w:cs="Times New Roman"/>
                <w:kern w:val="0"/>
                <w:sz w:val="20"/>
                <w:szCs w:val="20"/>
                <w:lang w:val="en-GB"/>
              </w:rPr>
              <w:t xml:space="preserve"> </w:t>
            </w:r>
            <w:r w:rsidRPr="00992D9B">
              <w:rPr>
                <w:rFonts w:ascii="Times New Roman" w:eastAsia="SimSun" w:hAnsi="Times New Roman" w:cs="Times New Roman" w:hint="eastAsia"/>
                <w:kern w:val="0"/>
                <w:sz w:val="20"/>
                <w:szCs w:val="20"/>
                <w:lang w:val="en-GB"/>
              </w:rPr>
              <w:t xml:space="preserve">with ConfiguredGrantIndex </w:t>
            </w:r>
            <w:r w:rsidRPr="00992D9B">
              <w:rPr>
                <w:rFonts w:ascii="Times New Roman" w:eastAsia="SimSun" w:hAnsi="Times New Roman" w:cs="Times New Roman"/>
                <w:kern w:val="0"/>
                <w:sz w:val="20"/>
                <w:szCs w:val="20"/>
                <w:lang w:val="en-GB"/>
              </w:rPr>
              <w:t>i has been received.</w:t>
            </w:r>
            <w:r w:rsidRPr="00992D9B">
              <w:rPr>
                <w:rFonts w:ascii="Times New Roman" w:eastAsia="SimSun" w:hAnsi="Times New Roman" w:cs="Times New Roman" w:hint="eastAsia"/>
                <w:kern w:val="0"/>
                <w:sz w:val="20"/>
                <w:szCs w:val="20"/>
                <w:lang w:val="en-GB"/>
              </w:rPr>
              <w:t xml:space="preserve"> </w:t>
            </w:r>
            <w:r w:rsidRPr="00992D9B">
              <w:rPr>
                <w:rFonts w:ascii="Times New Roman" w:eastAsia="SimSun" w:hAnsi="Times New Roman" w:cs="Times New Roman"/>
                <w:kern w:val="0"/>
                <w:sz w:val="20"/>
                <w:szCs w:val="20"/>
                <w:lang w:val="en-GB"/>
              </w:rPr>
              <w:t xml:space="preserve">The </w:t>
            </w:r>
            <w:r w:rsidRPr="00992D9B">
              <w:rPr>
                <w:rFonts w:ascii="Times New Roman" w:eastAsia="SimSun" w:hAnsi="Times New Roman" w:cs="Times New Roman" w:hint="eastAsia"/>
                <w:kern w:val="0"/>
                <w:sz w:val="20"/>
                <w:szCs w:val="20"/>
                <w:lang w:val="en-GB"/>
              </w:rPr>
              <w:t>CG</w:t>
            </w:r>
            <w:r w:rsidRPr="00992D9B">
              <w:rPr>
                <w:rFonts w:ascii="Times New Roman" w:eastAsia="SimSun" w:hAnsi="Times New Roman" w:cs="Times New Roman"/>
                <w:kern w:val="0"/>
                <w:sz w:val="20"/>
                <w:szCs w:val="20"/>
                <w:lang w:val="en-GB"/>
              </w:rPr>
              <w:t xml:space="preserve">i field is set to 1 to indicate that PDCCH indicating activation or deactivation of type 2 </w:t>
            </w:r>
            <w:r w:rsidRPr="00992D9B">
              <w:rPr>
                <w:rFonts w:ascii="Times New Roman" w:eastAsia="SimSun" w:hAnsi="Times New Roman" w:cs="Times New Roman" w:hint="eastAsia"/>
                <w:kern w:val="0"/>
                <w:sz w:val="20"/>
                <w:szCs w:val="20"/>
                <w:lang w:val="en-GB"/>
              </w:rPr>
              <w:t>configured uplink grant</w:t>
            </w:r>
            <w:r w:rsidRPr="00992D9B">
              <w:rPr>
                <w:rFonts w:ascii="Times New Roman" w:eastAsia="SimSun" w:hAnsi="Times New Roman" w:cs="Times New Roman"/>
                <w:kern w:val="0"/>
                <w:sz w:val="20"/>
                <w:szCs w:val="20"/>
                <w:lang w:val="en-GB"/>
              </w:rPr>
              <w:t xml:space="preserve"> </w:t>
            </w:r>
            <w:r w:rsidRPr="00992D9B">
              <w:rPr>
                <w:rFonts w:ascii="Times New Roman" w:eastAsia="SimSun" w:hAnsi="Times New Roman" w:cs="Times New Roman" w:hint="eastAsia"/>
                <w:kern w:val="0"/>
                <w:sz w:val="20"/>
                <w:szCs w:val="20"/>
                <w:lang w:val="en-GB"/>
              </w:rPr>
              <w:t xml:space="preserve">with ConfiguredGrantIndex </w:t>
            </w:r>
            <w:r w:rsidRPr="00992D9B">
              <w:rPr>
                <w:rFonts w:ascii="Times New Roman" w:eastAsia="SimSun" w:hAnsi="Times New Roman" w:cs="Times New Roman"/>
                <w:kern w:val="0"/>
                <w:sz w:val="20"/>
                <w:szCs w:val="20"/>
                <w:lang w:val="en-GB"/>
              </w:rPr>
              <w:t>i has been received</w:t>
            </w:r>
            <w:r w:rsidRPr="00992D9B">
              <w:rPr>
                <w:rFonts w:ascii="Times New Roman" w:eastAsia="SimSun" w:hAnsi="Times New Roman" w:cs="Times New Roman" w:hint="eastAsia"/>
                <w:kern w:val="0"/>
                <w:sz w:val="20"/>
                <w:szCs w:val="20"/>
                <w:lang w:val="en-GB"/>
              </w:rPr>
              <w:t xml:space="preserve">. </w:t>
            </w:r>
            <w:r w:rsidRPr="00992D9B">
              <w:rPr>
                <w:rFonts w:ascii="Times New Roman" w:eastAsia="SimSun" w:hAnsi="Times New Roman" w:cs="Times New Roman"/>
                <w:kern w:val="0"/>
                <w:sz w:val="20"/>
                <w:szCs w:val="20"/>
                <w:lang w:val="en-GB"/>
              </w:rPr>
              <w:t xml:space="preserve">The </w:t>
            </w:r>
            <w:r w:rsidRPr="00992D9B">
              <w:rPr>
                <w:rFonts w:ascii="Times New Roman" w:eastAsia="SimSun" w:hAnsi="Times New Roman" w:cs="Times New Roman" w:hint="eastAsia"/>
                <w:kern w:val="0"/>
                <w:sz w:val="20"/>
                <w:szCs w:val="20"/>
                <w:lang w:val="en-GB"/>
              </w:rPr>
              <w:t>CG</w:t>
            </w:r>
            <w:r w:rsidRPr="00992D9B">
              <w:rPr>
                <w:rFonts w:ascii="Times New Roman" w:eastAsia="SimSun" w:hAnsi="Times New Roman" w:cs="Times New Roman"/>
                <w:kern w:val="0"/>
                <w:sz w:val="20"/>
                <w:szCs w:val="20"/>
                <w:lang w:val="en-GB"/>
              </w:rPr>
              <w:t xml:space="preserve">i field is set to 0 to indicate that PDCCH indicating activation or deactivation of type 2 </w:t>
            </w:r>
            <w:r w:rsidRPr="00992D9B">
              <w:rPr>
                <w:rFonts w:ascii="Times New Roman" w:eastAsia="SimSun" w:hAnsi="Times New Roman" w:cs="Times New Roman" w:hint="eastAsia"/>
                <w:kern w:val="0"/>
                <w:sz w:val="20"/>
                <w:szCs w:val="20"/>
                <w:lang w:val="en-GB"/>
              </w:rPr>
              <w:t>configured uplink grant</w:t>
            </w:r>
            <w:r w:rsidRPr="00992D9B">
              <w:rPr>
                <w:rFonts w:ascii="Times New Roman" w:eastAsia="SimSun" w:hAnsi="Times New Roman" w:cs="Times New Roman"/>
                <w:kern w:val="0"/>
                <w:sz w:val="20"/>
                <w:szCs w:val="20"/>
                <w:lang w:val="en-GB"/>
              </w:rPr>
              <w:t xml:space="preserve"> </w:t>
            </w:r>
            <w:r w:rsidRPr="00992D9B">
              <w:rPr>
                <w:rFonts w:ascii="Times New Roman" w:eastAsia="SimSun" w:hAnsi="Times New Roman" w:cs="Times New Roman" w:hint="eastAsia"/>
                <w:kern w:val="0"/>
                <w:sz w:val="20"/>
                <w:szCs w:val="20"/>
                <w:lang w:val="en-GB"/>
              </w:rPr>
              <w:t xml:space="preserve">with ConfiguredGrantIndex </w:t>
            </w:r>
            <w:r w:rsidRPr="00992D9B">
              <w:rPr>
                <w:rFonts w:ascii="Times New Roman" w:eastAsia="SimSun" w:hAnsi="Times New Roman" w:cs="Times New Roman"/>
                <w:kern w:val="0"/>
                <w:sz w:val="20"/>
                <w:szCs w:val="20"/>
                <w:lang w:val="en-GB"/>
              </w:rPr>
              <w:t>i has not been received</w:t>
            </w:r>
            <w:r w:rsidRPr="00992D9B">
              <w:rPr>
                <w:rFonts w:ascii="Times New Roman" w:eastAsia="SimSun" w:hAnsi="Times New Roman" w:cs="Times New Roman" w:hint="eastAsia"/>
                <w:kern w:val="0"/>
                <w:sz w:val="20"/>
                <w:szCs w:val="20"/>
                <w:lang w:val="en-GB"/>
              </w:rPr>
              <w:t>.</w:t>
            </w:r>
          </w:p>
          <w:p w14:paraId="309B0FF0" w14:textId="77777777" w:rsidR="00992D9B" w:rsidRPr="00992D9B" w:rsidRDefault="00992D9B" w:rsidP="00992D9B">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x-none" w:eastAsia="ko-KR"/>
              </w:rPr>
            </w:pPr>
            <w:r w:rsidRPr="00992D9B">
              <w:rPr>
                <w:rFonts w:ascii="Arial" w:eastAsia="Times New Roman" w:hAnsi="Arial" w:cs="Times New Roman"/>
                <w:b/>
                <w:kern w:val="0"/>
                <w:sz w:val="20"/>
                <w:szCs w:val="20"/>
                <w:lang w:val="x-none" w:eastAsia="x-none"/>
              </w:rPr>
              <w:object w:dxaOrig="5678" w:dyaOrig="2768" w14:anchorId="2738D5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7pt;height:136.3pt" o:ole="">
                  <v:imagedata r:id="rId7" o:title=""/>
                </v:shape>
                <o:OLEObject Type="Embed" ProgID="Visio.Drawing.11" ShapeID="_x0000_i1025" DrawAspect="Content" ObjectID="_1643135724" r:id="rId8"/>
              </w:object>
            </w:r>
          </w:p>
          <w:p w14:paraId="47BF491F" w14:textId="77777777" w:rsidR="00992D9B" w:rsidRPr="00992D9B" w:rsidRDefault="00992D9B" w:rsidP="00992D9B">
            <w:pPr>
              <w:widowControl/>
              <w:spacing w:before="60"/>
              <w:ind w:left="1619"/>
              <w:jc w:val="left"/>
              <w:rPr>
                <w:rFonts w:ascii="Arial" w:eastAsia="MS Mincho" w:hAnsi="Arial" w:cs="Times New Roman"/>
                <w:b/>
                <w:kern w:val="0"/>
                <w:sz w:val="20"/>
                <w:szCs w:val="24"/>
                <w:lang w:val="en-GB" w:eastAsia="ko-KR"/>
              </w:rPr>
            </w:pPr>
            <w:r w:rsidRPr="00992D9B">
              <w:rPr>
                <w:rFonts w:ascii="Arial" w:eastAsia="MS Mincho" w:hAnsi="Arial" w:cs="Times New Roman"/>
                <w:b/>
                <w:kern w:val="0"/>
                <w:sz w:val="20"/>
                <w:szCs w:val="24"/>
                <w:lang w:val="en-GB" w:eastAsia="ko-KR"/>
              </w:rPr>
              <w:t>Figure 6.1.</w:t>
            </w:r>
            <w:r w:rsidRPr="00992D9B">
              <w:rPr>
                <w:rFonts w:ascii="Arial" w:eastAsia="MS Mincho" w:hAnsi="Arial" w:cs="Times New Roman" w:hint="eastAsia"/>
                <w:b/>
                <w:kern w:val="0"/>
                <w:sz w:val="20"/>
                <w:szCs w:val="24"/>
                <w:lang w:val="en-GB" w:eastAsia="ko-KR"/>
              </w:rPr>
              <w:t>3.X</w:t>
            </w:r>
            <w:r w:rsidRPr="00992D9B">
              <w:rPr>
                <w:rFonts w:ascii="Arial" w:eastAsia="MS Mincho" w:hAnsi="Arial" w:cs="Times New Roman"/>
                <w:b/>
                <w:kern w:val="0"/>
                <w:sz w:val="20"/>
                <w:szCs w:val="24"/>
                <w:lang w:val="en-GB" w:eastAsia="ko-KR"/>
              </w:rPr>
              <w:t xml:space="preserve">-1: </w:t>
            </w:r>
            <w:r w:rsidRPr="00992D9B">
              <w:rPr>
                <w:rFonts w:ascii="Arial" w:eastAsia="MS Mincho" w:hAnsi="Arial" w:cs="Times New Roman" w:hint="eastAsia"/>
                <w:b/>
                <w:kern w:val="0"/>
                <w:sz w:val="20"/>
                <w:szCs w:val="24"/>
                <w:lang w:val="en-GB" w:eastAsia="ko-KR"/>
              </w:rPr>
              <w:t>Multiple Entry Configured Grant Confirmation MAC CE</w:t>
            </w:r>
          </w:p>
          <w:p w14:paraId="1065096D" w14:textId="77777777" w:rsidR="00992D9B" w:rsidRPr="00992D9B" w:rsidRDefault="00992D9B" w:rsidP="00992D9B">
            <w:pPr>
              <w:keepLines/>
              <w:widowControl/>
              <w:spacing w:after="180"/>
              <w:ind w:left="1135" w:hanging="851"/>
              <w:jc w:val="left"/>
              <w:rPr>
                <w:rFonts w:ascii="Times New Roman" w:eastAsia="Malgun Gothic" w:hAnsi="Times New Roman" w:cs="Times New Roman"/>
                <w:kern w:val="0"/>
                <w:sz w:val="20"/>
                <w:szCs w:val="20"/>
                <w:lang w:val="en-GB" w:eastAsia="ko-KR"/>
              </w:rPr>
            </w:pPr>
            <w:r w:rsidRPr="00992D9B">
              <w:rPr>
                <w:rFonts w:ascii="Times New Roman" w:eastAsia="Malgun Gothic" w:hAnsi="Times New Roman" w:cs="Times New Roman" w:hint="eastAsia"/>
                <w:kern w:val="0"/>
                <w:sz w:val="20"/>
                <w:szCs w:val="20"/>
                <w:lang w:val="en-GB" w:eastAsia="ko-KR"/>
              </w:rPr>
              <w:t>Editor</w:t>
            </w:r>
            <w:r w:rsidRPr="00992D9B">
              <w:rPr>
                <w:rFonts w:ascii="Times New Roman" w:eastAsia="Malgun Gothic" w:hAnsi="Times New Roman" w:cs="Times New Roman"/>
                <w:kern w:val="0"/>
                <w:sz w:val="20"/>
                <w:szCs w:val="20"/>
                <w:lang w:val="en-GB" w:eastAsia="ko-KR"/>
              </w:rPr>
              <w:t>’</w:t>
            </w:r>
            <w:r w:rsidRPr="00992D9B">
              <w:rPr>
                <w:rFonts w:ascii="Times New Roman" w:eastAsia="Malgun Gothic" w:hAnsi="Times New Roman" w:cs="Times New Roman" w:hint="eastAsia"/>
                <w:kern w:val="0"/>
                <w:sz w:val="20"/>
                <w:szCs w:val="20"/>
                <w:lang w:val="en-GB" w:eastAsia="ko-KR"/>
              </w:rPr>
              <w:t>s Note: In the current version of the running CR, fixed size MAC CE of four octets is assumed as an example. The format in detail should be discussed and updated later.</w:t>
            </w:r>
          </w:p>
          <w:p w14:paraId="0F2741F0" w14:textId="77777777" w:rsidR="00992D9B" w:rsidRPr="00992D9B" w:rsidRDefault="00992D9B" w:rsidP="00992D9B">
            <w:pPr>
              <w:keepLines/>
              <w:widowControl/>
              <w:spacing w:after="180"/>
              <w:ind w:left="1135" w:hanging="851"/>
              <w:jc w:val="left"/>
              <w:rPr>
                <w:rFonts w:ascii="Times New Roman" w:eastAsia="Malgun Gothic" w:hAnsi="Times New Roman" w:cs="Times New Roman"/>
                <w:kern w:val="0"/>
                <w:sz w:val="20"/>
                <w:szCs w:val="20"/>
                <w:lang w:val="en-GB" w:eastAsia="ko-KR"/>
              </w:rPr>
            </w:pPr>
            <w:r w:rsidRPr="00992D9B">
              <w:rPr>
                <w:rFonts w:ascii="Times New Roman" w:eastAsia="Malgun Gothic" w:hAnsi="Times New Roman" w:cs="Times New Roman" w:hint="eastAsia"/>
                <w:kern w:val="0"/>
                <w:sz w:val="20"/>
                <w:szCs w:val="20"/>
                <w:lang w:val="en-GB" w:eastAsia="ko-KR"/>
              </w:rPr>
              <w:t>Editor</w:t>
            </w:r>
            <w:r w:rsidRPr="00992D9B">
              <w:rPr>
                <w:rFonts w:ascii="Times New Roman" w:eastAsia="Malgun Gothic" w:hAnsi="Times New Roman" w:cs="Times New Roman"/>
                <w:kern w:val="0"/>
                <w:sz w:val="20"/>
                <w:szCs w:val="20"/>
                <w:lang w:val="en-GB" w:eastAsia="ko-KR"/>
              </w:rPr>
              <w:t>’</w:t>
            </w:r>
            <w:r w:rsidRPr="00992D9B">
              <w:rPr>
                <w:rFonts w:ascii="Times New Roman" w:eastAsia="Malgun Gothic" w:hAnsi="Times New Roman" w:cs="Times New Roman" w:hint="eastAsia"/>
                <w:kern w:val="0"/>
                <w:sz w:val="20"/>
                <w:szCs w:val="20"/>
                <w:lang w:val="en-GB" w:eastAsia="ko-KR"/>
              </w:rPr>
              <w:t>s Note: It is an FFS whether this MAC CE has a fixed size or not.</w:t>
            </w:r>
          </w:p>
          <w:p w14:paraId="70195586" w14:textId="77777777" w:rsidR="00992D9B" w:rsidRPr="00992D9B" w:rsidRDefault="00992D9B" w:rsidP="00992D9B">
            <w:pPr>
              <w:keepLines/>
              <w:widowControl/>
              <w:spacing w:after="180"/>
              <w:ind w:left="1135" w:hanging="851"/>
              <w:jc w:val="left"/>
              <w:rPr>
                <w:rFonts w:ascii="Times New Roman" w:eastAsia="Malgun Gothic" w:hAnsi="Times New Roman" w:cs="Times New Roman"/>
                <w:kern w:val="0"/>
                <w:sz w:val="20"/>
                <w:szCs w:val="20"/>
                <w:lang w:val="en-GB" w:eastAsia="ko-KR"/>
              </w:rPr>
            </w:pPr>
            <w:r w:rsidRPr="00992D9B">
              <w:rPr>
                <w:rFonts w:ascii="Times New Roman" w:eastAsia="Malgun Gothic" w:hAnsi="Times New Roman" w:cs="Times New Roman" w:hint="eastAsia"/>
                <w:kern w:val="0"/>
                <w:sz w:val="20"/>
                <w:szCs w:val="20"/>
                <w:lang w:val="en-GB" w:eastAsia="ko-KR"/>
              </w:rPr>
              <w:t>Editor</w:t>
            </w:r>
            <w:r w:rsidRPr="00992D9B">
              <w:rPr>
                <w:rFonts w:ascii="Times New Roman" w:eastAsia="Malgun Gothic" w:hAnsi="Times New Roman" w:cs="Times New Roman"/>
                <w:kern w:val="0"/>
                <w:sz w:val="20"/>
                <w:szCs w:val="20"/>
                <w:lang w:val="en-GB" w:eastAsia="ko-KR"/>
              </w:rPr>
              <w:t>’</w:t>
            </w:r>
            <w:r w:rsidRPr="00992D9B">
              <w:rPr>
                <w:rFonts w:ascii="Times New Roman" w:eastAsia="Malgun Gothic" w:hAnsi="Times New Roman" w:cs="Times New Roman" w:hint="eastAsia"/>
                <w:kern w:val="0"/>
                <w:sz w:val="20"/>
                <w:szCs w:val="20"/>
                <w:lang w:val="en-GB" w:eastAsia="ko-KR"/>
              </w:rPr>
              <w:t xml:space="preserve">s Note: </w:t>
            </w:r>
            <w:r w:rsidRPr="00992D9B">
              <w:rPr>
                <w:rFonts w:ascii="Times New Roman" w:eastAsia="Malgun Gothic" w:hAnsi="Times New Roman" w:cs="Times New Roman" w:hint="eastAsia"/>
                <w:i/>
                <w:kern w:val="0"/>
                <w:sz w:val="20"/>
                <w:szCs w:val="20"/>
                <w:lang w:val="en-GB" w:eastAsia="ko-KR"/>
              </w:rPr>
              <w:t>ConfiguredGrantIndex</w:t>
            </w:r>
            <w:r w:rsidRPr="00992D9B">
              <w:rPr>
                <w:rFonts w:ascii="Times New Roman" w:eastAsia="Malgun Gothic" w:hAnsi="Times New Roman" w:cs="Times New Roman" w:hint="eastAsia"/>
                <w:kern w:val="0"/>
                <w:sz w:val="20"/>
                <w:szCs w:val="20"/>
                <w:lang w:val="en-GB" w:eastAsia="ko-KR"/>
              </w:rPr>
              <w:t xml:space="preserve"> is a </w:t>
            </w:r>
            <w:r w:rsidRPr="00992D9B">
              <w:rPr>
                <w:rFonts w:ascii="Times New Roman" w:eastAsia="Malgun Gothic" w:hAnsi="Times New Roman" w:cs="Times New Roman"/>
                <w:kern w:val="0"/>
                <w:sz w:val="20"/>
                <w:szCs w:val="20"/>
                <w:lang w:val="en-GB" w:eastAsia="ko-KR"/>
              </w:rPr>
              <w:t xml:space="preserve">CG ID unique per MAC entity and configured by </w:t>
            </w:r>
            <w:r w:rsidRPr="00992D9B">
              <w:rPr>
                <w:rFonts w:ascii="Times New Roman" w:eastAsia="Malgun Gothic" w:hAnsi="Times New Roman" w:cs="Times New Roman" w:hint="eastAsia"/>
                <w:kern w:val="0"/>
                <w:sz w:val="20"/>
                <w:szCs w:val="20"/>
                <w:lang w:val="en-GB" w:eastAsia="ko-KR"/>
              </w:rPr>
              <w:t>RRC in addition to CG ID introduced by RAN1. The name may be changed to align with the RRC specification.</w:t>
            </w:r>
          </w:p>
          <w:p w14:paraId="16F2DE82" w14:textId="77777777" w:rsidR="00992D9B" w:rsidRPr="00992D9B" w:rsidRDefault="00992D9B" w:rsidP="00992D9B">
            <w:pPr>
              <w:keepLines/>
              <w:widowControl/>
              <w:spacing w:after="180"/>
              <w:ind w:left="1135" w:hanging="851"/>
              <w:jc w:val="left"/>
              <w:rPr>
                <w:rFonts w:ascii="Times New Roman" w:eastAsia="Malgun Gothic" w:hAnsi="Times New Roman" w:cs="Times New Roman"/>
                <w:kern w:val="0"/>
                <w:sz w:val="20"/>
                <w:szCs w:val="20"/>
                <w:lang w:val="en-GB" w:eastAsia="ko-KR"/>
              </w:rPr>
            </w:pPr>
            <w:r w:rsidRPr="00992D9B">
              <w:rPr>
                <w:rFonts w:ascii="Times New Roman" w:eastAsia="Malgun Gothic" w:hAnsi="Times New Roman" w:cs="Times New Roman" w:hint="eastAsia"/>
                <w:kern w:val="0"/>
                <w:sz w:val="20"/>
                <w:szCs w:val="20"/>
                <w:lang w:val="en-GB" w:eastAsia="ko-KR"/>
              </w:rPr>
              <w:t>Editor</w:t>
            </w:r>
            <w:r w:rsidRPr="00992D9B">
              <w:rPr>
                <w:rFonts w:ascii="Times New Roman" w:eastAsia="Malgun Gothic" w:hAnsi="Times New Roman" w:cs="Times New Roman"/>
                <w:kern w:val="0"/>
                <w:sz w:val="20"/>
                <w:szCs w:val="20"/>
                <w:lang w:val="en-GB" w:eastAsia="ko-KR"/>
              </w:rPr>
              <w:t>’</w:t>
            </w:r>
            <w:r w:rsidRPr="00992D9B">
              <w:rPr>
                <w:rFonts w:ascii="Times New Roman" w:eastAsia="Malgun Gothic" w:hAnsi="Times New Roman" w:cs="Times New Roman" w:hint="eastAsia"/>
                <w:kern w:val="0"/>
                <w:sz w:val="20"/>
                <w:szCs w:val="20"/>
                <w:lang w:val="en-GB" w:eastAsia="ko-KR"/>
              </w:rPr>
              <w:t xml:space="preserve">s Note: In the current version of the running CR, it is assumed that this MAC CE reports </w:t>
            </w:r>
            <w:r w:rsidRPr="00992D9B">
              <w:rPr>
                <w:rFonts w:ascii="Times New Roman" w:eastAsia="Malgun Gothic" w:hAnsi="Times New Roman" w:cs="Times New Roman"/>
                <w:kern w:val="0"/>
                <w:sz w:val="20"/>
                <w:szCs w:val="20"/>
                <w:lang w:val="en-GB" w:eastAsia="ko-KR"/>
              </w:rPr>
              <w:t xml:space="preserve">confirmation </w:t>
            </w:r>
            <w:r w:rsidRPr="00992D9B">
              <w:rPr>
                <w:rFonts w:ascii="Times New Roman" w:eastAsia="Malgun Gothic" w:hAnsi="Times New Roman" w:cs="Times New Roman" w:hint="eastAsia"/>
                <w:kern w:val="0"/>
                <w:sz w:val="20"/>
                <w:szCs w:val="20"/>
                <w:lang w:val="en-GB" w:eastAsia="ko-KR"/>
              </w:rPr>
              <w:t>of type 2 configured grants.</w:t>
            </w:r>
          </w:p>
          <w:p w14:paraId="7E4ED932" w14:textId="77777777" w:rsidR="00992D9B" w:rsidRPr="00992D9B" w:rsidRDefault="00992D9B" w:rsidP="00992D9B">
            <w:pPr>
              <w:keepNext/>
              <w:keepLines/>
              <w:widowControl/>
              <w:overflowPunct w:val="0"/>
              <w:autoSpaceDE w:val="0"/>
              <w:autoSpaceDN w:val="0"/>
              <w:adjustRightInd w:val="0"/>
              <w:spacing w:before="60" w:after="180"/>
              <w:ind w:firstLineChars="150" w:firstLine="300"/>
              <w:textAlignment w:val="baseline"/>
              <w:rPr>
                <w:rFonts w:ascii="Arial" w:eastAsia="Times New Roman" w:hAnsi="Arial" w:cs="Times New Roman"/>
                <w:b/>
                <w:noProof/>
                <w:kern w:val="0"/>
                <w:sz w:val="20"/>
                <w:szCs w:val="20"/>
                <w:lang w:val="x-none" w:eastAsia="ko-KR"/>
              </w:rPr>
            </w:pPr>
            <w:r w:rsidRPr="00992D9B">
              <w:rPr>
                <w:rFonts w:ascii="Times New Roman" w:eastAsia="Malgun Gothic" w:hAnsi="Times New Roman" w:cs="Times New Roman" w:hint="eastAsia"/>
                <w:kern w:val="0"/>
                <w:sz w:val="20"/>
                <w:szCs w:val="20"/>
                <w:lang w:val="en-GB" w:eastAsia="ko-KR"/>
              </w:rPr>
              <w:lastRenderedPageBreak/>
              <w:t>Editor</w:t>
            </w:r>
            <w:r w:rsidRPr="00992D9B">
              <w:rPr>
                <w:rFonts w:ascii="Times New Roman" w:eastAsia="Malgun Gothic" w:hAnsi="Times New Roman" w:cs="Times New Roman"/>
                <w:kern w:val="0"/>
                <w:sz w:val="20"/>
                <w:szCs w:val="20"/>
                <w:lang w:val="en-GB" w:eastAsia="ko-KR"/>
              </w:rPr>
              <w:t>’</w:t>
            </w:r>
            <w:r w:rsidRPr="00992D9B">
              <w:rPr>
                <w:rFonts w:ascii="Times New Roman" w:eastAsia="Malgun Gothic" w:hAnsi="Times New Roman" w:cs="Times New Roman" w:hint="eastAsia"/>
                <w:kern w:val="0"/>
                <w:sz w:val="20"/>
                <w:szCs w:val="20"/>
                <w:lang w:val="en-GB" w:eastAsia="ko-KR"/>
              </w:rPr>
              <w:t>s Note: This section may be merged into 6.1.3.7</w:t>
            </w:r>
          </w:p>
          <w:p w14:paraId="31EF474E" w14:textId="77777777" w:rsidR="00992D9B" w:rsidRPr="00992D9B" w:rsidRDefault="00992D9B" w:rsidP="00992D9B">
            <w:pPr>
              <w:keepNext/>
              <w:keepLines/>
              <w:widowControl/>
              <w:overflowPunct w:val="0"/>
              <w:autoSpaceDE w:val="0"/>
              <w:autoSpaceDN w:val="0"/>
              <w:adjustRightInd w:val="0"/>
              <w:spacing w:before="60" w:after="180"/>
              <w:jc w:val="center"/>
              <w:textAlignment w:val="baseline"/>
              <w:rPr>
                <w:rFonts w:ascii="Arial" w:eastAsia="Times New Roman" w:hAnsi="Arial" w:cs="Times New Roman"/>
                <w:b/>
                <w:noProof/>
                <w:kern w:val="0"/>
                <w:sz w:val="20"/>
                <w:szCs w:val="20"/>
                <w:lang w:val="x-none" w:eastAsia="ko-KR"/>
              </w:rPr>
            </w:pPr>
            <w:r w:rsidRPr="00992D9B">
              <w:rPr>
                <w:rFonts w:ascii="Arial" w:eastAsia="Times New Roman" w:hAnsi="Arial" w:cs="Times New Roman"/>
                <w:b/>
                <w:noProof/>
                <w:kern w:val="0"/>
                <w:sz w:val="20"/>
                <w:szCs w:val="20"/>
                <w:lang w:val="x-none"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992D9B" w:rsidRPr="00992D9B" w14:paraId="3103AF93" w14:textId="77777777" w:rsidTr="00A5519D">
              <w:trPr>
                <w:jc w:val="center"/>
              </w:trPr>
              <w:tc>
                <w:tcPr>
                  <w:tcW w:w="1728" w:type="dxa"/>
                </w:tcPr>
                <w:p w14:paraId="438F43CB" w14:textId="77777777" w:rsidR="00992D9B" w:rsidRPr="00992D9B" w:rsidRDefault="00992D9B" w:rsidP="0043420C">
                  <w:pPr>
                    <w:jc w:val="center"/>
                    <w:rPr>
                      <w:noProof/>
                      <w:lang w:val="en-GB" w:eastAsia="ko-KR"/>
                    </w:rPr>
                  </w:pPr>
                  <w:r w:rsidRPr="00992D9B">
                    <w:rPr>
                      <w:noProof/>
                      <w:lang w:val="en-GB" w:eastAsia="ko-KR"/>
                    </w:rPr>
                    <w:t>Index</w:t>
                  </w:r>
                </w:p>
              </w:tc>
              <w:tc>
                <w:tcPr>
                  <w:tcW w:w="3600" w:type="dxa"/>
                </w:tcPr>
                <w:p w14:paraId="6A288F05" w14:textId="77777777" w:rsidR="00992D9B" w:rsidRPr="00992D9B" w:rsidRDefault="00992D9B" w:rsidP="00992D9B">
                  <w:pPr>
                    <w:keepNext/>
                    <w:keepLines/>
                    <w:widowControl/>
                    <w:jc w:val="center"/>
                    <w:rPr>
                      <w:rFonts w:ascii="Arial" w:eastAsia="Malgun Gothic" w:hAnsi="Arial" w:cs="Times New Roman"/>
                      <w:b/>
                      <w:noProof/>
                      <w:kern w:val="0"/>
                      <w:sz w:val="18"/>
                      <w:szCs w:val="20"/>
                      <w:lang w:val="en-GB" w:eastAsia="ko-KR"/>
                    </w:rPr>
                  </w:pPr>
                  <w:r w:rsidRPr="00992D9B">
                    <w:rPr>
                      <w:rFonts w:ascii="Arial" w:eastAsia="Malgun Gothic" w:hAnsi="Arial" w:cs="Times New Roman"/>
                      <w:b/>
                      <w:noProof/>
                      <w:kern w:val="0"/>
                      <w:sz w:val="18"/>
                      <w:szCs w:val="20"/>
                      <w:lang w:val="en-GB" w:eastAsia="ko-KR"/>
                    </w:rPr>
                    <w:t>LCID values</w:t>
                  </w:r>
                </w:p>
              </w:tc>
            </w:tr>
            <w:tr w:rsidR="00992D9B" w:rsidRPr="00992D9B" w14:paraId="60843972" w14:textId="77777777" w:rsidTr="00A5519D">
              <w:trPr>
                <w:jc w:val="center"/>
              </w:trPr>
              <w:tc>
                <w:tcPr>
                  <w:tcW w:w="1728" w:type="dxa"/>
                </w:tcPr>
                <w:p w14:paraId="75735E6F" w14:textId="77777777" w:rsidR="00992D9B" w:rsidRPr="00992D9B" w:rsidRDefault="00992D9B" w:rsidP="0043420C">
                  <w:pPr>
                    <w:jc w:val="center"/>
                    <w:rPr>
                      <w:noProof/>
                      <w:lang w:val="en-GB" w:eastAsia="ko-KR"/>
                    </w:rPr>
                  </w:pPr>
                  <w:r w:rsidRPr="00992D9B">
                    <w:rPr>
                      <w:noProof/>
                      <w:lang w:val="en-GB" w:eastAsia="ko-KR"/>
                    </w:rPr>
                    <w:t>0</w:t>
                  </w:r>
                </w:p>
              </w:tc>
              <w:tc>
                <w:tcPr>
                  <w:tcW w:w="3600" w:type="dxa"/>
                </w:tcPr>
                <w:p w14:paraId="65FAC5D4" w14:textId="77777777" w:rsidR="00992D9B" w:rsidRPr="00992D9B" w:rsidRDefault="00992D9B" w:rsidP="00992D9B">
                  <w:pPr>
                    <w:keepNext/>
                    <w:keepLines/>
                    <w:widowControl/>
                    <w:jc w:val="center"/>
                    <w:rPr>
                      <w:rFonts w:ascii="Arial" w:eastAsia="Malgun Gothic" w:hAnsi="Arial" w:cs="Times New Roman"/>
                      <w:noProof/>
                      <w:kern w:val="0"/>
                      <w:sz w:val="18"/>
                      <w:szCs w:val="20"/>
                      <w:lang w:val="en-GB" w:eastAsia="ko-KR"/>
                    </w:rPr>
                  </w:pPr>
                  <w:r w:rsidRPr="00992D9B">
                    <w:rPr>
                      <w:rFonts w:ascii="Arial" w:eastAsia="Malgun Gothic" w:hAnsi="Arial" w:cs="Times New Roman"/>
                      <w:noProof/>
                      <w:kern w:val="0"/>
                      <w:sz w:val="18"/>
                      <w:szCs w:val="20"/>
                      <w:lang w:val="en-GB" w:eastAsia="ko-KR"/>
                    </w:rPr>
                    <w:t>CCCH of size 64 bits (referred to as "CCCH1" in TS 38.331 [5])</w:t>
                  </w:r>
                </w:p>
              </w:tc>
            </w:tr>
            <w:tr w:rsidR="00992D9B" w:rsidRPr="00992D9B" w14:paraId="59CE5CD5" w14:textId="77777777" w:rsidTr="00A5519D">
              <w:trPr>
                <w:jc w:val="center"/>
              </w:trPr>
              <w:tc>
                <w:tcPr>
                  <w:tcW w:w="1728" w:type="dxa"/>
                </w:tcPr>
                <w:p w14:paraId="4B9CA5AD" w14:textId="77777777" w:rsidR="00992D9B" w:rsidRPr="00992D9B" w:rsidRDefault="00992D9B" w:rsidP="0043420C">
                  <w:pPr>
                    <w:jc w:val="center"/>
                    <w:rPr>
                      <w:noProof/>
                      <w:lang w:val="en-GB" w:eastAsia="ko-KR"/>
                    </w:rPr>
                  </w:pPr>
                  <w:r w:rsidRPr="00992D9B">
                    <w:rPr>
                      <w:noProof/>
                      <w:lang w:val="en-GB" w:eastAsia="ko-KR"/>
                    </w:rPr>
                    <w:t>1–32</w:t>
                  </w:r>
                </w:p>
              </w:tc>
              <w:tc>
                <w:tcPr>
                  <w:tcW w:w="3600" w:type="dxa"/>
                </w:tcPr>
                <w:p w14:paraId="538CC0D4" w14:textId="77777777" w:rsidR="00992D9B" w:rsidRPr="00992D9B" w:rsidRDefault="00992D9B" w:rsidP="00992D9B">
                  <w:pPr>
                    <w:keepNext/>
                    <w:keepLines/>
                    <w:widowControl/>
                    <w:jc w:val="center"/>
                    <w:rPr>
                      <w:rFonts w:ascii="Arial" w:eastAsia="Malgun Gothic" w:hAnsi="Arial" w:cs="Times New Roman"/>
                      <w:noProof/>
                      <w:kern w:val="0"/>
                      <w:sz w:val="18"/>
                      <w:szCs w:val="20"/>
                      <w:lang w:val="en-GB" w:eastAsia="ko-KR"/>
                    </w:rPr>
                  </w:pPr>
                  <w:r w:rsidRPr="00992D9B">
                    <w:rPr>
                      <w:rFonts w:ascii="Arial" w:eastAsia="Malgun Gothic" w:hAnsi="Arial" w:cs="Times New Roman"/>
                      <w:noProof/>
                      <w:kern w:val="0"/>
                      <w:sz w:val="18"/>
                      <w:szCs w:val="20"/>
                      <w:lang w:val="en-GB" w:eastAsia="ko-KR"/>
                    </w:rPr>
                    <w:t>Identity of the logical channel</w:t>
                  </w:r>
                </w:p>
              </w:tc>
            </w:tr>
            <w:tr w:rsidR="00992D9B" w:rsidRPr="00992D9B" w14:paraId="6AC4B867" w14:textId="77777777" w:rsidTr="00A5519D">
              <w:trPr>
                <w:jc w:val="center"/>
              </w:trPr>
              <w:tc>
                <w:tcPr>
                  <w:tcW w:w="1728" w:type="dxa"/>
                </w:tcPr>
                <w:p w14:paraId="5CCC2CB9" w14:textId="4FDDAE82" w:rsidR="00992D9B" w:rsidRPr="00992D9B" w:rsidRDefault="00992D9B" w:rsidP="0043420C">
                  <w:pPr>
                    <w:keepNext/>
                    <w:keepLines/>
                    <w:widowControl/>
                    <w:jc w:val="center"/>
                    <w:rPr>
                      <w:noProof/>
                      <w:lang w:val="en-GB" w:eastAsia="ko-KR"/>
                    </w:rPr>
                  </w:pPr>
                  <w:r w:rsidRPr="00992D9B">
                    <w:rPr>
                      <w:noProof/>
                      <w:lang w:val="en-GB" w:eastAsia="ko-KR"/>
                    </w:rPr>
                    <w:t>33–</w:t>
                  </w:r>
                  <w:r w:rsidRPr="00977F6A">
                    <w:rPr>
                      <w:rFonts w:hint="eastAsia"/>
                      <w:noProof/>
                      <w:u w:val="single"/>
                      <w:lang w:val="en-GB" w:eastAsia="ko-KR"/>
                    </w:rPr>
                    <w:t>50</w:t>
                  </w:r>
                </w:p>
              </w:tc>
              <w:tc>
                <w:tcPr>
                  <w:tcW w:w="3600" w:type="dxa"/>
                </w:tcPr>
                <w:p w14:paraId="1FDC8AC7" w14:textId="77777777" w:rsidR="00992D9B" w:rsidRPr="00992D9B" w:rsidRDefault="00992D9B" w:rsidP="00992D9B">
                  <w:pPr>
                    <w:keepNext/>
                    <w:keepLines/>
                    <w:widowControl/>
                    <w:jc w:val="center"/>
                    <w:rPr>
                      <w:rFonts w:ascii="Arial" w:eastAsia="Malgun Gothic" w:hAnsi="Arial" w:cs="Times New Roman"/>
                      <w:noProof/>
                      <w:kern w:val="0"/>
                      <w:sz w:val="18"/>
                      <w:szCs w:val="20"/>
                      <w:lang w:val="en-GB" w:eastAsia="ko-KR"/>
                    </w:rPr>
                  </w:pPr>
                  <w:r w:rsidRPr="00992D9B">
                    <w:rPr>
                      <w:rFonts w:ascii="Arial" w:eastAsia="Malgun Gothic" w:hAnsi="Arial" w:cs="Times New Roman"/>
                      <w:noProof/>
                      <w:kern w:val="0"/>
                      <w:sz w:val="18"/>
                      <w:szCs w:val="20"/>
                      <w:lang w:val="en-GB" w:eastAsia="ko-KR"/>
                    </w:rPr>
                    <w:t>Reserved</w:t>
                  </w:r>
                </w:p>
              </w:tc>
            </w:tr>
            <w:tr w:rsidR="00992D9B" w:rsidRPr="00992D9B" w14:paraId="6EA2F776" w14:textId="77777777" w:rsidTr="00A5519D">
              <w:trPr>
                <w:jc w:val="center"/>
              </w:trPr>
              <w:tc>
                <w:tcPr>
                  <w:tcW w:w="1728" w:type="dxa"/>
                </w:tcPr>
                <w:p w14:paraId="17E32588" w14:textId="77777777" w:rsidR="00992D9B" w:rsidRPr="00977F6A" w:rsidRDefault="00992D9B" w:rsidP="0043420C">
                  <w:pPr>
                    <w:jc w:val="center"/>
                    <w:rPr>
                      <w:rFonts w:ascii="Arial" w:eastAsia="Malgun Gothic" w:hAnsi="Arial" w:cs="Times New Roman"/>
                      <w:noProof/>
                      <w:kern w:val="0"/>
                      <w:sz w:val="18"/>
                      <w:szCs w:val="20"/>
                      <w:u w:val="single"/>
                      <w:lang w:val="en-GB" w:eastAsia="ko-KR"/>
                    </w:rPr>
                  </w:pPr>
                  <w:r w:rsidRPr="00977F6A">
                    <w:rPr>
                      <w:rFonts w:ascii="Arial" w:eastAsia="Malgun Gothic" w:hAnsi="Arial" w:cs="Times New Roman" w:hint="eastAsia"/>
                      <w:noProof/>
                      <w:kern w:val="0"/>
                      <w:sz w:val="18"/>
                      <w:szCs w:val="20"/>
                      <w:u w:val="single"/>
                      <w:lang w:val="en-GB" w:eastAsia="ko-KR"/>
                    </w:rPr>
                    <w:t>51</w:t>
                  </w:r>
                </w:p>
              </w:tc>
              <w:tc>
                <w:tcPr>
                  <w:tcW w:w="3600" w:type="dxa"/>
                </w:tcPr>
                <w:p w14:paraId="00238B48" w14:textId="77777777" w:rsidR="00992D9B" w:rsidRPr="00977F6A" w:rsidRDefault="00992D9B" w:rsidP="00992D9B">
                  <w:pPr>
                    <w:keepNext/>
                    <w:keepLines/>
                    <w:widowControl/>
                    <w:jc w:val="center"/>
                    <w:rPr>
                      <w:rFonts w:ascii="Arial" w:eastAsia="Malgun Gothic" w:hAnsi="Arial" w:cs="Times New Roman"/>
                      <w:noProof/>
                      <w:kern w:val="0"/>
                      <w:sz w:val="18"/>
                      <w:szCs w:val="20"/>
                      <w:u w:val="single"/>
                      <w:lang w:val="en-GB" w:eastAsia="ko-KR"/>
                    </w:rPr>
                  </w:pPr>
                  <w:r w:rsidRPr="00977F6A">
                    <w:rPr>
                      <w:rFonts w:ascii="Arial" w:eastAsia="Malgun Gothic" w:hAnsi="Arial" w:cs="Times New Roman" w:hint="eastAsia"/>
                      <w:kern w:val="0"/>
                      <w:sz w:val="18"/>
                      <w:szCs w:val="20"/>
                      <w:u w:val="single"/>
                      <w:lang w:val="en-GB" w:eastAsia="ko-KR"/>
                    </w:rPr>
                    <w:t>Multiple Entry Configured Grant Confirmation</w:t>
                  </w:r>
                </w:p>
              </w:tc>
            </w:tr>
            <w:tr w:rsidR="00992D9B" w:rsidRPr="00992D9B" w14:paraId="44D9E3E3" w14:textId="77777777" w:rsidTr="00A5519D">
              <w:trPr>
                <w:jc w:val="center"/>
              </w:trPr>
              <w:tc>
                <w:tcPr>
                  <w:tcW w:w="1728" w:type="dxa"/>
                </w:tcPr>
                <w:p w14:paraId="7CFC4D72" w14:textId="77777777" w:rsidR="00992D9B" w:rsidRPr="00992D9B" w:rsidDel="00C77ADE" w:rsidRDefault="00992D9B" w:rsidP="0043420C">
                  <w:pPr>
                    <w:jc w:val="center"/>
                    <w:rPr>
                      <w:rFonts w:ascii="Arial" w:eastAsia="Malgun Gothic" w:hAnsi="Arial" w:cs="Times New Roman"/>
                      <w:noProof/>
                      <w:kern w:val="0"/>
                      <w:sz w:val="18"/>
                      <w:szCs w:val="20"/>
                      <w:lang w:val="en-GB" w:eastAsia="ko-KR"/>
                    </w:rPr>
                  </w:pPr>
                  <w:r w:rsidRPr="00992D9B">
                    <w:rPr>
                      <w:rFonts w:ascii="Arial" w:eastAsia="Malgun Gothic" w:hAnsi="Arial" w:cs="Times New Roman"/>
                      <w:noProof/>
                      <w:kern w:val="0"/>
                      <w:sz w:val="18"/>
                      <w:szCs w:val="20"/>
                      <w:lang w:val="en-GB" w:eastAsia="ko-KR"/>
                    </w:rPr>
                    <w:t>52</w:t>
                  </w:r>
                </w:p>
              </w:tc>
              <w:tc>
                <w:tcPr>
                  <w:tcW w:w="3600" w:type="dxa"/>
                </w:tcPr>
                <w:p w14:paraId="76340612" w14:textId="77777777" w:rsidR="00992D9B" w:rsidRPr="00992D9B" w:rsidRDefault="00992D9B" w:rsidP="00992D9B">
                  <w:pPr>
                    <w:keepNext/>
                    <w:keepLines/>
                    <w:widowControl/>
                    <w:jc w:val="center"/>
                    <w:rPr>
                      <w:rFonts w:ascii="Arial" w:eastAsia="Malgun Gothic" w:hAnsi="Arial" w:cs="Times New Roman"/>
                      <w:noProof/>
                      <w:kern w:val="0"/>
                      <w:sz w:val="18"/>
                      <w:szCs w:val="20"/>
                      <w:lang w:val="en-GB" w:eastAsia="ko-KR"/>
                    </w:rPr>
                  </w:pPr>
                  <w:r w:rsidRPr="00992D9B">
                    <w:rPr>
                      <w:rFonts w:ascii="Arial" w:eastAsia="Malgun Gothic" w:hAnsi="Arial" w:cs="Times New Roman"/>
                      <w:noProof/>
                      <w:kern w:val="0"/>
                      <w:sz w:val="18"/>
                      <w:szCs w:val="20"/>
                      <w:lang w:val="en-GB" w:eastAsia="ko-KR"/>
                    </w:rPr>
                    <w:t>CCCH of size 48 bits (referred to as "CCCH" in TS 38.331 [5])</w:t>
                  </w:r>
                </w:p>
              </w:tc>
            </w:tr>
            <w:tr w:rsidR="00992D9B" w:rsidRPr="00992D9B" w14:paraId="0368A1B9" w14:textId="77777777" w:rsidTr="00A5519D">
              <w:trPr>
                <w:jc w:val="center"/>
              </w:trPr>
              <w:tc>
                <w:tcPr>
                  <w:tcW w:w="1728" w:type="dxa"/>
                </w:tcPr>
                <w:p w14:paraId="76086556" w14:textId="77777777" w:rsidR="00992D9B" w:rsidRPr="00992D9B" w:rsidRDefault="00992D9B" w:rsidP="0043420C">
                  <w:pPr>
                    <w:jc w:val="center"/>
                    <w:rPr>
                      <w:rFonts w:ascii="Arial" w:eastAsia="Malgun Gothic" w:hAnsi="Arial" w:cs="Times New Roman"/>
                      <w:noProof/>
                      <w:kern w:val="0"/>
                      <w:sz w:val="18"/>
                      <w:szCs w:val="20"/>
                      <w:lang w:val="en-GB" w:eastAsia="ko-KR"/>
                    </w:rPr>
                  </w:pPr>
                  <w:r w:rsidRPr="00992D9B">
                    <w:rPr>
                      <w:rFonts w:ascii="Arial" w:eastAsia="Malgun Gothic" w:hAnsi="Arial" w:cs="Times New Roman"/>
                      <w:noProof/>
                      <w:kern w:val="0"/>
                      <w:sz w:val="18"/>
                      <w:szCs w:val="20"/>
                      <w:lang w:val="en-GB" w:eastAsia="ko-KR"/>
                    </w:rPr>
                    <w:t>53</w:t>
                  </w:r>
                </w:p>
              </w:tc>
              <w:tc>
                <w:tcPr>
                  <w:tcW w:w="3600" w:type="dxa"/>
                </w:tcPr>
                <w:p w14:paraId="3B248755" w14:textId="77777777" w:rsidR="00992D9B" w:rsidRPr="00992D9B" w:rsidRDefault="00992D9B" w:rsidP="00992D9B">
                  <w:pPr>
                    <w:keepNext/>
                    <w:keepLines/>
                    <w:widowControl/>
                    <w:jc w:val="center"/>
                    <w:rPr>
                      <w:rFonts w:ascii="Arial" w:eastAsia="Malgun Gothic" w:hAnsi="Arial" w:cs="Times New Roman"/>
                      <w:noProof/>
                      <w:kern w:val="0"/>
                      <w:sz w:val="18"/>
                      <w:szCs w:val="20"/>
                      <w:lang w:val="en-GB" w:eastAsia="ko-KR"/>
                    </w:rPr>
                  </w:pPr>
                  <w:r w:rsidRPr="00992D9B">
                    <w:rPr>
                      <w:rFonts w:ascii="Arial" w:eastAsia="Malgun Gothic" w:hAnsi="Arial" w:cs="Times New Roman"/>
                      <w:noProof/>
                      <w:kern w:val="0"/>
                      <w:sz w:val="18"/>
                      <w:szCs w:val="20"/>
                      <w:lang w:val="en-GB" w:eastAsia="ko-KR"/>
                    </w:rPr>
                    <w:t>Recommended bit rate query</w:t>
                  </w:r>
                </w:p>
              </w:tc>
            </w:tr>
            <w:tr w:rsidR="00992D9B" w:rsidRPr="00992D9B" w14:paraId="10382432" w14:textId="77777777" w:rsidTr="00A5519D">
              <w:trPr>
                <w:jc w:val="center"/>
              </w:trPr>
              <w:tc>
                <w:tcPr>
                  <w:tcW w:w="1728" w:type="dxa"/>
                </w:tcPr>
                <w:p w14:paraId="6010E184" w14:textId="77777777" w:rsidR="00992D9B" w:rsidRPr="00992D9B" w:rsidDel="00EC5CCA" w:rsidRDefault="00992D9B" w:rsidP="0043420C">
                  <w:pPr>
                    <w:jc w:val="center"/>
                    <w:rPr>
                      <w:rFonts w:ascii="Arial" w:eastAsia="Malgun Gothic" w:hAnsi="Arial" w:cs="Times New Roman"/>
                      <w:noProof/>
                      <w:kern w:val="0"/>
                      <w:sz w:val="18"/>
                      <w:szCs w:val="20"/>
                      <w:lang w:val="en-GB" w:eastAsia="ko-KR"/>
                    </w:rPr>
                  </w:pPr>
                  <w:r w:rsidRPr="00992D9B">
                    <w:rPr>
                      <w:rFonts w:ascii="Arial" w:eastAsia="Malgun Gothic" w:hAnsi="Arial" w:cs="Times New Roman"/>
                      <w:noProof/>
                      <w:kern w:val="0"/>
                      <w:sz w:val="18"/>
                      <w:szCs w:val="20"/>
                      <w:lang w:val="en-GB" w:eastAsia="ko-KR"/>
                    </w:rPr>
                    <w:t>54</w:t>
                  </w:r>
                </w:p>
              </w:tc>
              <w:tc>
                <w:tcPr>
                  <w:tcW w:w="3600" w:type="dxa"/>
                </w:tcPr>
                <w:p w14:paraId="02A85E59" w14:textId="77777777" w:rsidR="00992D9B" w:rsidRPr="00992D9B" w:rsidRDefault="00992D9B" w:rsidP="00992D9B">
                  <w:pPr>
                    <w:keepNext/>
                    <w:keepLines/>
                    <w:widowControl/>
                    <w:jc w:val="center"/>
                    <w:rPr>
                      <w:rFonts w:ascii="Arial" w:eastAsia="Malgun Gothic" w:hAnsi="Arial" w:cs="Times New Roman"/>
                      <w:noProof/>
                      <w:kern w:val="0"/>
                      <w:sz w:val="18"/>
                      <w:szCs w:val="20"/>
                      <w:lang w:val="en-GB" w:eastAsia="ko-KR"/>
                    </w:rPr>
                  </w:pPr>
                  <w:r w:rsidRPr="00992D9B">
                    <w:rPr>
                      <w:rFonts w:ascii="Arial" w:eastAsia="Malgun Gothic" w:hAnsi="Arial" w:cs="Times New Roman"/>
                      <w:noProof/>
                      <w:kern w:val="0"/>
                      <w:sz w:val="18"/>
                      <w:szCs w:val="20"/>
                      <w:lang w:val="en-GB" w:eastAsia="ko-KR"/>
                    </w:rPr>
                    <w:t>Multiple Entry PHR (four octets C</w:t>
                  </w:r>
                  <w:r w:rsidRPr="00992D9B">
                    <w:rPr>
                      <w:rFonts w:ascii="Arial" w:eastAsia="Malgun Gothic" w:hAnsi="Arial" w:cs="Times New Roman"/>
                      <w:noProof/>
                      <w:kern w:val="0"/>
                      <w:sz w:val="18"/>
                      <w:szCs w:val="20"/>
                      <w:vertAlign w:val="subscript"/>
                      <w:lang w:val="en-GB" w:eastAsia="ko-KR"/>
                    </w:rPr>
                    <w:t>i</w:t>
                  </w:r>
                  <w:r w:rsidRPr="00992D9B">
                    <w:rPr>
                      <w:rFonts w:ascii="Arial" w:eastAsia="Malgun Gothic" w:hAnsi="Arial" w:cs="Times New Roman"/>
                      <w:noProof/>
                      <w:kern w:val="0"/>
                      <w:sz w:val="18"/>
                      <w:szCs w:val="20"/>
                      <w:lang w:val="en-GB" w:eastAsia="ko-KR"/>
                    </w:rPr>
                    <w:t>)</w:t>
                  </w:r>
                </w:p>
              </w:tc>
            </w:tr>
            <w:tr w:rsidR="00992D9B" w:rsidRPr="00992D9B" w14:paraId="2C7ACB83" w14:textId="77777777" w:rsidTr="00A5519D">
              <w:trPr>
                <w:jc w:val="center"/>
              </w:trPr>
              <w:tc>
                <w:tcPr>
                  <w:tcW w:w="1728" w:type="dxa"/>
                </w:tcPr>
                <w:p w14:paraId="54D15DEB" w14:textId="77777777" w:rsidR="00992D9B" w:rsidRPr="00992D9B" w:rsidRDefault="00992D9B" w:rsidP="0043420C">
                  <w:pPr>
                    <w:jc w:val="center"/>
                    <w:rPr>
                      <w:rFonts w:ascii="Arial" w:eastAsia="Malgun Gothic" w:hAnsi="Arial" w:cs="Times New Roman"/>
                      <w:noProof/>
                      <w:kern w:val="0"/>
                      <w:sz w:val="18"/>
                      <w:szCs w:val="20"/>
                      <w:lang w:val="en-GB" w:eastAsia="ko-KR"/>
                    </w:rPr>
                  </w:pPr>
                  <w:r w:rsidRPr="00992D9B">
                    <w:rPr>
                      <w:rFonts w:ascii="Arial" w:eastAsia="Malgun Gothic" w:hAnsi="Arial" w:cs="Times New Roman"/>
                      <w:noProof/>
                      <w:kern w:val="0"/>
                      <w:sz w:val="18"/>
                      <w:szCs w:val="20"/>
                      <w:lang w:val="en-GB" w:eastAsia="ko-KR"/>
                    </w:rPr>
                    <w:t>55</w:t>
                  </w:r>
                </w:p>
              </w:tc>
              <w:tc>
                <w:tcPr>
                  <w:tcW w:w="3600" w:type="dxa"/>
                </w:tcPr>
                <w:p w14:paraId="7F0CE359" w14:textId="77777777" w:rsidR="00992D9B" w:rsidRPr="00992D9B" w:rsidRDefault="00992D9B" w:rsidP="00992D9B">
                  <w:pPr>
                    <w:keepNext/>
                    <w:keepLines/>
                    <w:widowControl/>
                    <w:jc w:val="center"/>
                    <w:rPr>
                      <w:rFonts w:ascii="Arial" w:eastAsia="Malgun Gothic" w:hAnsi="Arial" w:cs="Times New Roman"/>
                      <w:noProof/>
                      <w:kern w:val="0"/>
                      <w:sz w:val="18"/>
                      <w:szCs w:val="20"/>
                      <w:lang w:val="en-GB" w:eastAsia="ko-KR"/>
                    </w:rPr>
                  </w:pPr>
                  <w:r w:rsidRPr="00992D9B">
                    <w:rPr>
                      <w:rFonts w:ascii="Arial" w:eastAsia="Malgun Gothic" w:hAnsi="Arial" w:cs="Times New Roman"/>
                      <w:noProof/>
                      <w:kern w:val="0"/>
                      <w:sz w:val="18"/>
                      <w:szCs w:val="20"/>
                      <w:lang w:val="en-GB" w:eastAsia="ko-KR"/>
                    </w:rPr>
                    <w:t>Configured Grant Confirmation</w:t>
                  </w:r>
                </w:p>
              </w:tc>
            </w:tr>
            <w:tr w:rsidR="00992D9B" w:rsidRPr="00992D9B" w14:paraId="2004D1F4" w14:textId="77777777" w:rsidTr="00A5519D">
              <w:trPr>
                <w:jc w:val="center"/>
              </w:trPr>
              <w:tc>
                <w:tcPr>
                  <w:tcW w:w="1728" w:type="dxa"/>
                </w:tcPr>
                <w:p w14:paraId="7DDE35EE" w14:textId="77777777" w:rsidR="00992D9B" w:rsidRPr="00992D9B" w:rsidRDefault="00992D9B" w:rsidP="0043420C">
                  <w:pPr>
                    <w:jc w:val="center"/>
                    <w:rPr>
                      <w:rFonts w:ascii="Arial" w:eastAsia="Malgun Gothic" w:hAnsi="Arial" w:cs="Times New Roman"/>
                      <w:noProof/>
                      <w:kern w:val="0"/>
                      <w:sz w:val="18"/>
                      <w:szCs w:val="20"/>
                      <w:lang w:val="en-GB" w:eastAsia="ko-KR"/>
                    </w:rPr>
                  </w:pPr>
                  <w:r w:rsidRPr="00992D9B">
                    <w:rPr>
                      <w:rFonts w:ascii="Arial" w:eastAsia="Malgun Gothic" w:hAnsi="Arial" w:cs="Times New Roman"/>
                      <w:noProof/>
                      <w:kern w:val="0"/>
                      <w:sz w:val="18"/>
                      <w:szCs w:val="20"/>
                      <w:lang w:val="en-GB" w:eastAsia="ko-KR"/>
                    </w:rPr>
                    <w:t>56</w:t>
                  </w:r>
                </w:p>
              </w:tc>
              <w:tc>
                <w:tcPr>
                  <w:tcW w:w="3600" w:type="dxa"/>
                </w:tcPr>
                <w:p w14:paraId="50C7E764" w14:textId="77777777" w:rsidR="00992D9B" w:rsidRPr="00992D9B" w:rsidRDefault="00992D9B" w:rsidP="00992D9B">
                  <w:pPr>
                    <w:keepNext/>
                    <w:keepLines/>
                    <w:widowControl/>
                    <w:jc w:val="center"/>
                    <w:rPr>
                      <w:rFonts w:ascii="Arial" w:eastAsia="Malgun Gothic" w:hAnsi="Arial" w:cs="Times New Roman"/>
                      <w:noProof/>
                      <w:kern w:val="0"/>
                      <w:sz w:val="18"/>
                      <w:szCs w:val="20"/>
                      <w:lang w:val="en-GB" w:eastAsia="ko-KR"/>
                    </w:rPr>
                  </w:pPr>
                  <w:r w:rsidRPr="00992D9B">
                    <w:rPr>
                      <w:rFonts w:ascii="Arial" w:eastAsia="Malgun Gothic" w:hAnsi="Arial" w:cs="Times New Roman"/>
                      <w:noProof/>
                      <w:kern w:val="0"/>
                      <w:sz w:val="18"/>
                      <w:szCs w:val="20"/>
                      <w:lang w:val="en-GB" w:eastAsia="ko-KR"/>
                    </w:rPr>
                    <w:t>Multiple Entry PHR (one octet C</w:t>
                  </w:r>
                  <w:r w:rsidRPr="00992D9B">
                    <w:rPr>
                      <w:rFonts w:ascii="Arial" w:eastAsia="Malgun Gothic" w:hAnsi="Arial" w:cs="Times New Roman"/>
                      <w:noProof/>
                      <w:kern w:val="0"/>
                      <w:sz w:val="18"/>
                      <w:szCs w:val="20"/>
                      <w:vertAlign w:val="subscript"/>
                      <w:lang w:val="en-GB" w:eastAsia="ko-KR"/>
                    </w:rPr>
                    <w:t>i</w:t>
                  </w:r>
                  <w:r w:rsidRPr="00992D9B">
                    <w:rPr>
                      <w:rFonts w:ascii="Arial" w:eastAsia="Malgun Gothic" w:hAnsi="Arial" w:cs="Times New Roman"/>
                      <w:noProof/>
                      <w:kern w:val="0"/>
                      <w:sz w:val="18"/>
                      <w:szCs w:val="20"/>
                      <w:lang w:val="en-GB" w:eastAsia="ko-KR"/>
                    </w:rPr>
                    <w:t>)</w:t>
                  </w:r>
                </w:p>
              </w:tc>
            </w:tr>
            <w:tr w:rsidR="00992D9B" w:rsidRPr="00992D9B" w14:paraId="4A65C6EF" w14:textId="77777777" w:rsidTr="00A5519D">
              <w:trPr>
                <w:jc w:val="center"/>
              </w:trPr>
              <w:tc>
                <w:tcPr>
                  <w:tcW w:w="1728" w:type="dxa"/>
                </w:tcPr>
                <w:p w14:paraId="73F74352" w14:textId="77777777" w:rsidR="00992D9B" w:rsidRPr="00992D9B" w:rsidRDefault="00992D9B" w:rsidP="0043420C">
                  <w:pPr>
                    <w:jc w:val="center"/>
                    <w:rPr>
                      <w:rFonts w:ascii="Arial" w:eastAsia="Malgun Gothic" w:hAnsi="Arial" w:cs="Times New Roman"/>
                      <w:noProof/>
                      <w:kern w:val="0"/>
                      <w:sz w:val="18"/>
                      <w:szCs w:val="20"/>
                      <w:lang w:val="en-GB" w:eastAsia="ko-KR"/>
                    </w:rPr>
                  </w:pPr>
                  <w:r w:rsidRPr="00992D9B">
                    <w:rPr>
                      <w:rFonts w:ascii="Arial" w:eastAsia="Malgun Gothic" w:hAnsi="Arial" w:cs="Times New Roman"/>
                      <w:noProof/>
                      <w:kern w:val="0"/>
                      <w:sz w:val="18"/>
                      <w:szCs w:val="20"/>
                      <w:lang w:val="en-GB" w:eastAsia="ko-KR"/>
                    </w:rPr>
                    <w:t>57</w:t>
                  </w:r>
                </w:p>
              </w:tc>
              <w:tc>
                <w:tcPr>
                  <w:tcW w:w="3600" w:type="dxa"/>
                </w:tcPr>
                <w:p w14:paraId="6FDE9E24" w14:textId="77777777" w:rsidR="00992D9B" w:rsidRPr="00992D9B" w:rsidRDefault="00992D9B" w:rsidP="00992D9B">
                  <w:pPr>
                    <w:keepNext/>
                    <w:keepLines/>
                    <w:widowControl/>
                    <w:jc w:val="center"/>
                    <w:rPr>
                      <w:rFonts w:ascii="Arial" w:eastAsia="Malgun Gothic" w:hAnsi="Arial" w:cs="Times New Roman"/>
                      <w:noProof/>
                      <w:kern w:val="0"/>
                      <w:sz w:val="18"/>
                      <w:szCs w:val="20"/>
                      <w:lang w:val="en-GB" w:eastAsia="ko-KR"/>
                    </w:rPr>
                  </w:pPr>
                  <w:r w:rsidRPr="00992D9B">
                    <w:rPr>
                      <w:rFonts w:ascii="Arial" w:eastAsia="Malgun Gothic" w:hAnsi="Arial" w:cs="Times New Roman"/>
                      <w:noProof/>
                      <w:kern w:val="0"/>
                      <w:sz w:val="18"/>
                      <w:szCs w:val="20"/>
                      <w:lang w:val="en-GB" w:eastAsia="ko-KR"/>
                    </w:rPr>
                    <w:t>Single Entry PHR</w:t>
                  </w:r>
                </w:p>
              </w:tc>
            </w:tr>
            <w:tr w:rsidR="00992D9B" w:rsidRPr="00992D9B" w14:paraId="6C4EB222" w14:textId="77777777" w:rsidTr="00A5519D">
              <w:trPr>
                <w:jc w:val="center"/>
              </w:trPr>
              <w:tc>
                <w:tcPr>
                  <w:tcW w:w="1728" w:type="dxa"/>
                </w:tcPr>
                <w:p w14:paraId="3D8DA268" w14:textId="77777777" w:rsidR="00992D9B" w:rsidRPr="00992D9B" w:rsidRDefault="00992D9B" w:rsidP="0043420C">
                  <w:pPr>
                    <w:jc w:val="center"/>
                    <w:rPr>
                      <w:rFonts w:ascii="Arial" w:eastAsia="Malgun Gothic" w:hAnsi="Arial" w:cs="Times New Roman"/>
                      <w:noProof/>
                      <w:kern w:val="0"/>
                      <w:sz w:val="18"/>
                      <w:szCs w:val="20"/>
                      <w:lang w:val="en-GB" w:eastAsia="ko-KR"/>
                    </w:rPr>
                  </w:pPr>
                  <w:r w:rsidRPr="00992D9B">
                    <w:rPr>
                      <w:rFonts w:ascii="Arial" w:eastAsia="Malgun Gothic" w:hAnsi="Arial" w:cs="Times New Roman"/>
                      <w:noProof/>
                      <w:kern w:val="0"/>
                      <w:sz w:val="18"/>
                      <w:szCs w:val="20"/>
                      <w:lang w:val="en-GB" w:eastAsia="ko-KR"/>
                    </w:rPr>
                    <w:t>58</w:t>
                  </w:r>
                </w:p>
              </w:tc>
              <w:tc>
                <w:tcPr>
                  <w:tcW w:w="3600" w:type="dxa"/>
                </w:tcPr>
                <w:p w14:paraId="7D9C329D" w14:textId="77777777" w:rsidR="00992D9B" w:rsidRPr="00992D9B" w:rsidRDefault="00992D9B" w:rsidP="00992D9B">
                  <w:pPr>
                    <w:keepNext/>
                    <w:keepLines/>
                    <w:widowControl/>
                    <w:jc w:val="center"/>
                    <w:rPr>
                      <w:rFonts w:ascii="Arial" w:eastAsia="Malgun Gothic" w:hAnsi="Arial" w:cs="Times New Roman"/>
                      <w:noProof/>
                      <w:kern w:val="0"/>
                      <w:sz w:val="18"/>
                      <w:szCs w:val="20"/>
                      <w:lang w:val="en-GB" w:eastAsia="ko-KR"/>
                    </w:rPr>
                  </w:pPr>
                  <w:r w:rsidRPr="00992D9B">
                    <w:rPr>
                      <w:rFonts w:ascii="Arial" w:eastAsia="Malgun Gothic" w:hAnsi="Arial" w:cs="Times New Roman"/>
                      <w:noProof/>
                      <w:kern w:val="0"/>
                      <w:sz w:val="18"/>
                      <w:szCs w:val="20"/>
                      <w:lang w:val="en-GB" w:eastAsia="ko-KR"/>
                    </w:rPr>
                    <w:t>C-RNTI</w:t>
                  </w:r>
                </w:p>
              </w:tc>
            </w:tr>
            <w:tr w:rsidR="00992D9B" w:rsidRPr="00992D9B" w14:paraId="755265FC" w14:textId="77777777" w:rsidTr="00A5519D">
              <w:trPr>
                <w:jc w:val="center"/>
              </w:trPr>
              <w:tc>
                <w:tcPr>
                  <w:tcW w:w="1728" w:type="dxa"/>
                </w:tcPr>
                <w:p w14:paraId="2214C15B" w14:textId="77777777" w:rsidR="00992D9B" w:rsidRPr="00992D9B" w:rsidRDefault="00992D9B" w:rsidP="0043420C">
                  <w:pPr>
                    <w:jc w:val="center"/>
                    <w:rPr>
                      <w:rFonts w:ascii="Arial" w:eastAsia="Malgun Gothic" w:hAnsi="Arial" w:cs="Times New Roman"/>
                      <w:noProof/>
                      <w:kern w:val="0"/>
                      <w:sz w:val="18"/>
                      <w:szCs w:val="20"/>
                      <w:lang w:val="en-GB" w:eastAsia="ko-KR"/>
                    </w:rPr>
                  </w:pPr>
                  <w:r w:rsidRPr="00992D9B">
                    <w:rPr>
                      <w:rFonts w:ascii="Arial" w:eastAsia="Malgun Gothic" w:hAnsi="Arial" w:cs="Times New Roman"/>
                      <w:noProof/>
                      <w:kern w:val="0"/>
                      <w:sz w:val="18"/>
                      <w:szCs w:val="20"/>
                      <w:lang w:val="en-GB" w:eastAsia="ko-KR"/>
                    </w:rPr>
                    <w:t>59</w:t>
                  </w:r>
                </w:p>
              </w:tc>
              <w:tc>
                <w:tcPr>
                  <w:tcW w:w="3600" w:type="dxa"/>
                </w:tcPr>
                <w:p w14:paraId="114A9568" w14:textId="77777777" w:rsidR="00992D9B" w:rsidRPr="00992D9B" w:rsidRDefault="00992D9B" w:rsidP="00992D9B">
                  <w:pPr>
                    <w:keepNext/>
                    <w:keepLines/>
                    <w:widowControl/>
                    <w:jc w:val="center"/>
                    <w:rPr>
                      <w:rFonts w:ascii="Arial" w:eastAsia="Malgun Gothic" w:hAnsi="Arial" w:cs="Times New Roman"/>
                      <w:noProof/>
                      <w:kern w:val="0"/>
                      <w:sz w:val="18"/>
                      <w:szCs w:val="20"/>
                      <w:lang w:val="en-GB" w:eastAsia="ko-KR"/>
                    </w:rPr>
                  </w:pPr>
                  <w:r w:rsidRPr="00992D9B">
                    <w:rPr>
                      <w:rFonts w:ascii="Arial" w:eastAsia="Malgun Gothic" w:hAnsi="Arial" w:cs="Times New Roman"/>
                      <w:noProof/>
                      <w:kern w:val="0"/>
                      <w:sz w:val="18"/>
                      <w:szCs w:val="20"/>
                      <w:lang w:val="en-GB" w:eastAsia="ko-KR"/>
                    </w:rPr>
                    <w:t>Short Truncated BSR</w:t>
                  </w:r>
                </w:p>
              </w:tc>
            </w:tr>
            <w:tr w:rsidR="00992D9B" w:rsidRPr="00992D9B" w14:paraId="7437E346" w14:textId="77777777" w:rsidTr="00A5519D">
              <w:trPr>
                <w:jc w:val="center"/>
              </w:trPr>
              <w:tc>
                <w:tcPr>
                  <w:tcW w:w="1728" w:type="dxa"/>
                </w:tcPr>
                <w:p w14:paraId="751F5F04" w14:textId="77777777" w:rsidR="00992D9B" w:rsidRPr="00992D9B" w:rsidRDefault="00992D9B" w:rsidP="0043420C">
                  <w:pPr>
                    <w:jc w:val="center"/>
                    <w:rPr>
                      <w:rFonts w:ascii="Arial" w:eastAsia="Malgun Gothic" w:hAnsi="Arial" w:cs="Times New Roman"/>
                      <w:noProof/>
                      <w:kern w:val="0"/>
                      <w:sz w:val="18"/>
                      <w:szCs w:val="20"/>
                      <w:lang w:val="en-GB" w:eastAsia="ko-KR"/>
                    </w:rPr>
                  </w:pPr>
                  <w:r w:rsidRPr="00992D9B">
                    <w:rPr>
                      <w:rFonts w:ascii="Arial" w:eastAsia="Malgun Gothic" w:hAnsi="Arial" w:cs="Times New Roman"/>
                      <w:noProof/>
                      <w:kern w:val="0"/>
                      <w:sz w:val="18"/>
                      <w:szCs w:val="20"/>
                      <w:lang w:val="en-GB" w:eastAsia="ko-KR"/>
                    </w:rPr>
                    <w:t>60</w:t>
                  </w:r>
                </w:p>
              </w:tc>
              <w:tc>
                <w:tcPr>
                  <w:tcW w:w="3600" w:type="dxa"/>
                </w:tcPr>
                <w:p w14:paraId="4F8D2100" w14:textId="77777777" w:rsidR="00992D9B" w:rsidRPr="00992D9B" w:rsidRDefault="00992D9B" w:rsidP="00992D9B">
                  <w:pPr>
                    <w:keepNext/>
                    <w:keepLines/>
                    <w:widowControl/>
                    <w:jc w:val="center"/>
                    <w:rPr>
                      <w:rFonts w:ascii="Arial" w:eastAsia="Malgun Gothic" w:hAnsi="Arial" w:cs="Times New Roman"/>
                      <w:noProof/>
                      <w:kern w:val="0"/>
                      <w:sz w:val="18"/>
                      <w:szCs w:val="20"/>
                      <w:lang w:val="en-GB" w:eastAsia="ko-KR"/>
                    </w:rPr>
                  </w:pPr>
                  <w:r w:rsidRPr="00992D9B">
                    <w:rPr>
                      <w:rFonts w:ascii="Arial" w:eastAsia="Malgun Gothic" w:hAnsi="Arial" w:cs="Times New Roman"/>
                      <w:noProof/>
                      <w:kern w:val="0"/>
                      <w:sz w:val="18"/>
                      <w:szCs w:val="20"/>
                      <w:lang w:val="en-GB" w:eastAsia="ko-KR"/>
                    </w:rPr>
                    <w:t>Long Truncated BSR</w:t>
                  </w:r>
                </w:p>
              </w:tc>
            </w:tr>
            <w:tr w:rsidR="00992D9B" w:rsidRPr="00992D9B" w14:paraId="05CD6776" w14:textId="77777777" w:rsidTr="00A5519D">
              <w:trPr>
                <w:jc w:val="center"/>
              </w:trPr>
              <w:tc>
                <w:tcPr>
                  <w:tcW w:w="1728" w:type="dxa"/>
                </w:tcPr>
                <w:p w14:paraId="1F16F250" w14:textId="77777777" w:rsidR="00992D9B" w:rsidRPr="00992D9B" w:rsidRDefault="00992D9B" w:rsidP="0043420C">
                  <w:pPr>
                    <w:jc w:val="center"/>
                    <w:rPr>
                      <w:rFonts w:ascii="Arial" w:eastAsia="Malgun Gothic" w:hAnsi="Arial" w:cs="Times New Roman"/>
                      <w:noProof/>
                      <w:kern w:val="0"/>
                      <w:sz w:val="18"/>
                      <w:szCs w:val="20"/>
                      <w:lang w:val="en-GB" w:eastAsia="ko-KR"/>
                    </w:rPr>
                  </w:pPr>
                  <w:r w:rsidRPr="00992D9B">
                    <w:rPr>
                      <w:rFonts w:ascii="Arial" w:eastAsia="Malgun Gothic" w:hAnsi="Arial" w:cs="Times New Roman"/>
                      <w:noProof/>
                      <w:kern w:val="0"/>
                      <w:sz w:val="18"/>
                      <w:szCs w:val="20"/>
                      <w:lang w:val="en-GB" w:eastAsia="ko-KR"/>
                    </w:rPr>
                    <w:t>61</w:t>
                  </w:r>
                </w:p>
              </w:tc>
              <w:tc>
                <w:tcPr>
                  <w:tcW w:w="3600" w:type="dxa"/>
                </w:tcPr>
                <w:p w14:paraId="4E5AA088" w14:textId="77777777" w:rsidR="00992D9B" w:rsidRPr="00992D9B" w:rsidRDefault="00992D9B" w:rsidP="00992D9B">
                  <w:pPr>
                    <w:keepNext/>
                    <w:keepLines/>
                    <w:widowControl/>
                    <w:jc w:val="center"/>
                    <w:rPr>
                      <w:rFonts w:ascii="Arial" w:eastAsia="Malgun Gothic" w:hAnsi="Arial" w:cs="Times New Roman"/>
                      <w:noProof/>
                      <w:kern w:val="0"/>
                      <w:sz w:val="18"/>
                      <w:szCs w:val="20"/>
                      <w:lang w:val="en-GB" w:eastAsia="ko-KR"/>
                    </w:rPr>
                  </w:pPr>
                  <w:r w:rsidRPr="00992D9B">
                    <w:rPr>
                      <w:rFonts w:ascii="Arial" w:eastAsia="Malgun Gothic" w:hAnsi="Arial" w:cs="Times New Roman"/>
                      <w:noProof/>
                      <w:kern w:val="0"/>
                      <w:sz w:val="18"/>
                      <w:szCs w:val="20"/>
                      <w:lang w:val="en-GB" w:eastAsia="ko-KR"/>
                    </w:rPr>
                    <w:t>Short BSR</w:t>
                  </w:r>
                </w:p>
              </w:tc>
            </w:tr>
            <w:tr w:rsidR="00992D9B" w:rsidRPr="00992D9B" w14:paraId="24FD4CE2" w14:textId="77777777" w:rsidTr="00A5519D">
              <w:trPr>
                <w:jc w:val="center"/>
              </w:trPr>
              <w:tc>
                <w:tcPr>
                  <w:tcW w:w="1728" w:type="dxa"/>
                </w:tcPr>
                <w:p w14:paraId="3406DC7B" w14:textId="77777777" w:rsidR="00992D9B" w:rsidRPr="00992D9B" w:rsidRDefault="00992D9B" w:rsidP="0043420C">
                  <w:pPr>
                    <w:jc w:val="center"/>
                    <w:rPr>
                      <w:rFonts w:ascii="Arial" w:eastAsia="Malgun Gothic" w:hAnsi="Arial" w:cs="Times New Roman"/>
                      <w:noProof/>
                      <w:kern w:val="0"/>
                      <w:sz w:val="18"/>
                      <w:szCs w:val="20"/>
                      <w:lang w:val="en-GB" w:eastAsia="ko-KR"/>
                    </w:rPr>
                  </w:pPr>
                  <w:r w:rsidRPr="00992D9B">
                    <w:rPr>
                      <w:rFonts w:ascii="Arial" w:eastAsia="Malgun Gothic" w:hAnsi="Arial" w:cs="Times New Roman"/>
                      <w:noProof/>
                      <w:kern w:val="0"/>
                      <w:sz w:val="18"/>
                      <w:szCs w:val="20"/>
                      <w:lang w:val="en-GB" w:eastAsia="ko-KR"/>
                    </w:rPr>
                    <w:t>62</w:t>
                  </w:r>
                </w:p>
              </w:tc>
              <w:tc>
                <w:tcPr>
                  <w:tcW w:w="3600" w:type="dxa"/>
                </w:tcPr>
                <w:p w14:paraId="06452085" w14:textId="77777777" w:rsidR="00992D9B" w:rsidRPr="00992D9B" w:rsidRDefault="00992D9B" w:rsidP="00992D9B">
                  <w:pPr>
                    <w:keepNext/>
                    <w:keepLines/>
                    <w:widowControl/>
                    <w:jc w:val="center"/>
                    <w:rPr>
                      <w:rFonts w:ascii="Arial" w:eastAsia="Malgun Gothic" w:hAnsi="Arial" w:cs="Times New Roman"/>
                      <w:noProof/>
                      <w:kern w:val="0"/>
                      <w:sz w:val="18"/>
                      <w:szCs w:val="20"/>
                      <w:lang w:val="en-GB" w:eastAsia="ko-KR"/>
                    </w:rPr>
                  </w:pPr>
                  <w:r w:rsidRPr="00992D9B">
                    <w:rPr>
                      <w:rFonts w:ascii="Arial" w:eastAsia="Malgun Gothic" w:hAnsi="Arial" w:cs="Times New Roman"/>
                      <w:noProof/>
                      <w:kern w:val="0"/>
                      <w:sz w:val="18"/>
                      <w:szCs w:val="20"/>
                      <w:lang w:val="en-GB" w:eastAsia="ko-KR"/>
                    </w:rPr>
                    <w:t>Long BSR</w:t>
                  </w:r>
                </w:p>
              </w:tc>
            </w:tr>
            <w:tr w:rsidR="00992D9B" w:rsidRPr="00992D9B" w14:paraId="10F57A94" w14:textId="77777777" w:rsidTr="00A5519D">
              <w:trPr>
                <w:jc w:val="center"/>
              </w:trPr>
              <w:tc>
                <w:tcPr>
                  <w:tcW w:w="1728" w:type="dxa"/>
                </w:tcPr>
                <w:p w14:paraId="247B4748" w14:textId="77777777" w:rsidR="00992D9B" w:rsidRPr="00992D9B" w:rsidRDefault="00992D9B" w:rsidP="0043420C">
                  <w:pPr>
                    <w:jc w:val="center"/>
                    <w:rPr>
                      <w:rFonts w:ascii="Arial" w:eastAsia="Malgun Gothic" w:hAnsi="Arial" w:cs="Times New Roman"/>
                      <w:noProof/>
                      <w:kern w:val="0"/>
                      <w:sz w:val="18"/>
                      <w:szCs w:val="20"/>
                      <w:lang w:val="en-GB" w:eastAsia="ko-KR"/>
                    </w:rPr>
                  </w:pPr>
                  <w:r w:rsidRPr="00992D9B">
                    <w:rPr>
                      <w:rFonts w:ascii="Arial" w:eastAsia="Malgun Gothic" w:hAnsi="Arial" w:cs="Times New Roman"/>
                      <w:noProof/>
                      <w:kern w:val="0"/>
                      <w:sz w:val="18"/>
                      <w:szCs w:val="20"/>
                      <w:lang w:val="en-GB" w:eastAsia="ko-KR"/>
                    </w:rPr>
                    <w:t>63</w:t>
                  </w:r>
                </w:p>
              </w:tc>
              <w:tc>
                <w:tcPr>
                  <w:tcW w:w="3600" w:type="dxa"/>
                </w:tcPr>
                <w:p w14:paraId="286A4C15" w14:textId="77777777" w:rsidR="00992D9B" w:rsidRPr="00992D9B" w:rsidRDefault="00992D9B" w:rsidP="00992D9B">
                  <w:pPr>
                    <w:keepNext/>
                    <w:keepLines/>
                    <w:widowControl/>
                    <w:jc w:val="center"/>
                    <w:rPr>
                      <w:rFonts w:ascii="Arial" w:eastAsia="Malgun Gothic" w:hAnsi="Arial" w:cs="Times New Roman"/>
                      <w:noProof/>
                      <w:kern w:val="0"/>
                      <w:sz w:val="18"/>
                      <w:szCs w:val="20"/>
                      <w:lang w:val="en-GB" w:eastAsia="ko-KR"/>
                    </w:rPr>
                  </w:pPr>
                  <w:r w:rsidRPr="00992D9B">
                    <w:rPr>
                      <w:rFonts w:ascii="Arial" w:eastAsia="Malgun Gothic" w:hAnsi="Arial" w:cs="Times New Roman"/>
                      <w:noProof/>
                      <w:kern w:val="0"/>
                      <w:sz w:val="18"/>
                      <w:szCs w:val="20"/>
                      <w:lang w:val="en-GB" w:eastAsia="ko-KR"/>
                    </w:rPr>
                    <w:t>Padding</w:t>
                  </w:r>
                </w:p>
              </w:tc>
            </w:tr>
          </w:tbl>
          <w:p w14:paraId="346C350A" w14:textId="77777777" w:rsidR="00992D9B" w:rsidRPr="00992D9B" w:rsidRDefault="00992D9B" w:rsidP="00992D9B">
            <w:pPr>
              <w:widowControl/>
              <w:overflowPunct w:val="0"/>
              <w:autoSpaceDE w:val="0"/>
              <w:autoSpaceDN w:val="0"/>
              <w:adjustRightInd w:val="0"/>
              <w:spacing w:after="120"/>
              <w:jc w:val="center"/>
              <w:textAlignment w:val="baseline"/>
              <w:rPr>
                <w:rFonts w:ascii="Arial" w:eastAsia="Malgun Gothic" w:hAnsi="Arial" w:cs="Times New Roman"/>
                <w:kern w:val="0"/>
                <w:sz w:val="20"/>
                <w:szCs w:val="20"/>
                <w:lang w:val="en-GB" w:eastAsia="ko-KR"/>
              </w:rPr>
            </w:pPr>
          </w:p>
        </w:tc>
      </w:tr>
    </w:tbl>
    <w:p w14:paraId="28797BEE" w14:textId="77777777" w:rsidR="001124C0" w:rsidRDefault="001124C0" w:rsidP="00FF2B78">
      <w:pPr>
        <w:rPr>
          <w:rFonts w:ascii="Times New Roman" w:hAnsi="Times New Roman" w:cs="Times New Roman"/>
          <w:lang w:val="en-GB"/>
        </w:rPr>
      </w:pPr>
    </w:p>
    <w:p w14:paraId="579430AD" w14:textId="28361A26" w:rsidR="00992D9B" w:rsidRPr="00FF2B78" w:rsidRDefault="00992D9B" w:rsidP="00FF2B78">
      <w:pPr>
        <w:rPr>
          <w:rFonts w:ascii="Times New Roman" w:hAnsi="Times New Roman" w:cs="Times New Roman"/>
          <w:lang w:val="en-GB"/>
        </w:rPr>
      </w:pPr>
      <w:r w:rsidRPr="00FF2B78">
        <w:rPr>
          <w:rFonts w:ascii="Times New Roman" w:hAnsi="Times New Roman" w:cs="Times New Roman"/>
          <w:lang w:val="en-GB"/>
        </w:rPr>
        <w:t xml:space="preserve">In the latest Running CR </w:t>
      </w:r>
      <w:r w:rsidR="00592D12">
        <w:rPr>
          <w:rFonts w:ascii="Times New Roman" w:hAnsi="Times New Roman" w:cs="Times New Roman"/>
          <w:lang w:val="en-GB"/>
        </w:rPr>
        <w:t xml:space="preserve">for </w:t>
      </w:r>
      <w:r w:rsidRPr="00FF2B78">
        <w:rPr>
          <w:rFonts w:ascii="Times New Roman" w:hAnsi="Times New Roman" w:cs="Times New Roman"/>
          <w:lang w:val="en-GB"/>
        </w:rPr>
        <w:t xml:space="preserve">38.331, a modified </w:t>
      </w:r>
      <w:r w:rsidRPr="00FF2B78">
        <w:rPr>
          <w:rFonts w:ascii="Times New Roman" w:hAnsi="Times New Roman" w:cs="Times New Roman"/>
          <w:i/>
          <w:lang w:val="en-GB"/>
        </w:rPr>
        <w:t>allowedCG-List</w:t>
      </w:r>
      <w:r w:rsidRPr="00FF2B78">
        <w:rPr>
          <w:rFonts w:ascii="Times New Roman" w:hAnsi="Times New Roman" w:cs="Times New Roman"/>
          <w:lang w:val="en-GB"/>
        </w:rPr>
        <w:t xml:space="preserve"> has been </w:t>
      </w:r>
      <w:r w:rsidR="00592D12">
        <w:rPr>
          <w:rFonts w:ascii="Times New Roman" w:hAnsi="Times New Roman" w:cs="Times New Roman"/>
          <w:lang w:val="en-GB"/>
        </w:rPr>
        <w:t>added</w:t>
      </w:r>
      <w:r w:rsidRPr="00FF2B78">
        <w:rPr>
          <w:rFonts w:ascii="Times New Roman" w:hAnsi="Times New Roman" w:cs="Times New Roman"/>
          <w:lang w:val="en-GB"/>
        </w:rPr>
        <w:t xml:space="preserve"> with some editor’s notes by </w:t>
      </w:r>
      <w:r w:rsidR="00FE3074">
        <w:rPr>
          <w:rFonts w:ascii="Times New Roman" w:hAnsi="Times New Roman" w:cs="Times New Roman"/>
          <w:lang w:val="en-GB"/>
        </w:rPr>
        <w:t xml:space="preserve">the </w:t>
      </w:r>
      <w:r w:rsidR="00AE677A">
        <w:rPr>
          <w:rFonts w:ascii="Times New Roman" w:hAnsi="Times New Roman" w:cs="Times New Roman"/>
          <w:lang w:val="en-GB"/>
        </w:rPr>
        <w:t>r</w:t>
      </w:r>
      <w:r w:rsidRPr="00FF2B78">
        <w:rPr>
          <w:rFonts w:ascii="Times New Roman" w:hAnsi="Times New Roman" w:cs="Times New Roman"/>
          <w:lang w:val="en-GB"/>
        </w:rPr>
        <w:t>apporteur based on the output of email discussion [3] which is stated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92D9B" w:rsidRPr="00992D9B" w14:paraId="36E33329" w14:textId="77777777" w:rsidTr="00A5519D">
        <w:tc>
          <w:tcPr>
            <w:tcW w:w="9629" w:type="dxa"/>
            <w:shd w:val="clear" w:color="auto" w:fill="auto"/>
          </w:tcPr>
          <w:p w14:paraId="6B1C472B" w14:textId="77777777" w:rsidR="00992D9B" w:rsidRPr="00992D9B" w:rsidRDefault="00992D9B" w:rsidP="00992D9B">
            <w:pPr>
              <w:widowControl/>
              <w:spacing w:before="60"/>
              <w:jc w:val="left"/>
              <w:rPr>
                <w:rFonts w:ascii="Arial" w:eastAsia="MS Mincho" w:hAnsi="Arial" w:cs="Times New Roman"/>
                <w:b/>
                <w:kern w:val="0"/>
                <w:sz w:val="20"/>
                <w:szCs w:val="24"/>
                <w:lang w:val="en-GB" w:eastAsia="ja-JP"/>
              </w:rPr>
            </w:pPr>
            <w:r w:rsidRPr="00992D9B">
              <w:rPr>
                <w:rFonts w:ascii="Arial" w:eastAsia="MS Mincho" w:hAnsi="Arial" w:cs="Times New Roman"/>
                <w:b/>
                <w:i/>
                <w:kern w:val="0"/>
                <w:sz w:val="20"/>
                <w:szCs w:val="24"/>
                <w:lang w:val="en-GB" w:eastAsia="ja-JP"/>
              </w:rPr>
              <w:t xml:space="preserve">LogicalChannelConfig </w:t>
            </w:r>
            <w:r w:rsidRPr="00992D9B">
              <w:rPr>
                <w:rFonts w:ascii="Arial" w:eastAsia="MS Mincho" w:hAnsi="Arial" w:cs="Times New Roman"/>
                <w:b/>
                <w:kern w:val="0"/>
                <w:sz w:val="20"/>
                <w:szCs w:val="24"/>
                <w:lang w:val="en-GB" w:eastAsia="ja-JP"/>
              </w:rPr>
              <w:t>field descriptions</w:t>
            </w:r>
          </w:p>
        </w:tc>
      </w:tr>
      <w:tr w:rsidR="00992D9B" w:rsidRPr="00992D9B" w14:paraId="0A8A3028" w14:textId="77777777" w:rsidTr="00A5519D">
        <w:tc>
          <w:tcPr>
            <w:tcW w:w="9629" w:type="dxa"/>
            <w:shd w:val="clear" w:color="auto" w:fill="auto"/>
          </w:tcPr>
          <w:p w14:paraId="452E6D28" w14:textId="77777777" w:rsidR="00992D9B" w:rsidRPr="00992D9B" w:rsidRDefault="00992D9B" w:rsidP="00992D9B">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en-GB"/>
              </w:rPr>
            </w:pPr>
            <w:r w:rsidRPr="00992D9B">
              <w:rPr>
                <w:rFonts w:ascii="Arial" w:eastAsia="Times New Roman" w:hAnsi="Arial" w:cs="Times New Roman"/>
                <w:b/>
                <w:i/>
                <w:kern w:val="0"/>
                <w:sz w:val="18"/>
                <w:szCs w:val="20"/>
                <w:lang w:val="en-GB" w:eastAsia="en-GB"/>
              </w:rPr>
              <w:t>allowedCG-List</w:t>
            </w:r>
          </w:p>
          <w:p w14:paraId="211E7964" w14:textId="77777777" w:rsidR="00992D9B" w:rsidRPr="00992D9B" w:rsidRDefault="00992D9B" w:rsidP="00992D9B">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x-none" w:eastAsia="x-none"/>
              </w:rPr>
            </w:pPr>
            <w:r w:rsidRPr="00992D9B">
              <w:rPr>
                <w:rFonts w:ascii="Arial" w:eastAsia="Times New Roman" w:hAnsi="Arial" w:cs="Times New Roman"/>
                <w:kern w:val="0"/>
                <w:sz w:val="18"/>
                <w:szCs w:val="20"/>
                <w:lang w:val="sv-SE" w:eastAsia="x-none"/>
              </w:rPr>
              <w:t xml:space="preserve">This restriction applies only when the UL grant is a configured grant. </w:t>
            </w:r>
            <w:r w:rsidRPr="00992D9B">
              <w:rPr>
                <w:rFonts w:ascii="Arial" w:eastAsia="Times New Roman" w:hAnsi="Arial" w:cs="Times New Roman"/>
                <w:kern w:val="0"/>
                <w:sz w:val="18"/>
                <w:szCs w:val="20"/>
                <w:lang w:val="x-none" w:eastAsia="x-none"/>
              </w:rPr>
              <w:t xml:space="preserve">If present, UL MAC SDUs from this logical channel </w:t>
            </w:r>
            <w:r w:rsidRPr="00992D9B">
              <w:rPr>
                <w:rFonts w:ascii="Arial" w:eastAsia="Times New Roman" w:hAnsi="Arial" w:cs="Times New Roman"/>
                <w:kern w:val="0"/>
                <w:sz w:val="18"/>
                <w:szCs w:val="20"/>
                <w:lang w:val="sv-SE" w:eastAsia="x-none"/>
              </w:rPr>
              <w:t xml:space="preserve">can only be mapped to the indicated configued grant configuration. If the size of the sequence is zero, then UL MAC SDUs from this logical channel cannot be mapped to any configured grant configurations. </w:t>
            </w:r>
            <w:r w:rsidRPr="00992D9B">
              <w:rPr>
                <w:rFonts w:ascii="Arial" w:eastAsia="Times New Roman" w:hAnsi="Arial" w:cs="Times New Roman"/>
                <w:kern w:val="0"/>
                <w:sz w:val="18"/>
                <w:szCs w:val="20"/>
                <w:lang w:eastAsia="x-none"/>
              </w:rPr>
              <w:t>If the field is not present</w:t>
            </w:r>
            <w:r w:rsidRPr="00992D9B">
              <w:rPr>
                <w:rFonts w:ascii="Arial" w:eastAsia="Times New Roman" w:hAnsi="Arial" w:cs="Times New Roman"/>
                <w:kern w:val="0"/>
                <w:sz w:val="18"/>
                <w:szCs w:val="20"/>
                <w:lang w:val="x-none" w:eastAsia="x-none"/>
              </w:rPr>
              <w:t>, UL MAC SDUs from this logical channel can be mapped to any configured grant</w:t>
            </w:r>
            <w:r w:rsidRPr="00992D9B">
              <w:rPr>
                <w:rFonts w:ascii="Arial" w:eastAsia="Times New Roman" w:hAnsi="Arial" w:cs="Times New Roman"/>
                <w:kern w:val="0"/>
                <w:sz w:val="18"/>
                <w:szCs w:val="20"/>
                <w:lang w:eastAsia="x-none"/>
              </w:rPr>
              <w:t xml:space="preserve"> configurations</w:t>
            </w:r>
            <w:r w:rsidRPr="00992D9B">
              <w:rPr>
                <w:rFonts w:ascii="Arial" w:eastAsia="Times New Roman" w:hAnsi="Arial" w:cs="Times New Roman"/>
                <w:kern w:val="0"/>
                <w:sz w:val="18"/>
                <w:szCs w:val="20"/>
                <w:lang w:val="x-none" w:eastAsia="x-none"/>
              </w:rPr>
              <w:t>. Corresponds to “allowedCG-List” as specified in TS 38.321 [3].</w:t>
            </w:r>
          </w:p>
          <w:p w14:paraId="2923AD59" w14:textId="77777777" w:rsidR="00992D9B" w:rsidRPr="00592D12" w:rsidRDefault="00992D9B" w:rsidP="00992D9B">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color w:val="000000" w:themeColor="text1"/>
                <w:kern w:val="0"/>
                <w:sz w:val="20"/>
                <w:szCs w:val="20"/>
                <w:lang w:eastAsia="x-none"/>
              </w:rPr>
            </w:pPr>
            <w:r w:rsidRPr="00592D12">
              <w:rPr>
                <w:rFonts w:ascii="Times New Roman" w:eastAsia="Times New Roman" w:hAnsi="Times New Roman" w:cs="Times New Roman"/>
                <w:color w:val="000000" w:themeColor="text1"/>
                <w:kern w:val="0"/>
                <w:sz w:val="20"/>
                <w:szCs w:val="20"/>
                <w:lang w:eastAsia="x-none"/>
              </w:rPr>
              <w:t xml:space="preserve">Editor’s note: In this implementation, it is assumed that the LCH configured with </w:t>
            </w:r>
            <w:r w:rsidRPr="00592D12">
              <w:rPr>
                <w:rFonts w:ascii="Times New Roman" w:eastAsia="Times New Roman" w:hAnsi="Times New Roman" w:cs="Times New Roman"/>
                <w:i/>
                <w:color w:val="000000" w:themeColor="text1"/>
                <w:kern w:val="0"/>
                <w:sz w:val="20"/>
                <w:szCs w:val="20"/>
                <w:lang w:eastAsia="x-none"/>
              </w:rPr>
              <w:t xml:space="preserve">allowedCG-List </w:t>
            </w:r>
            <w:r w:rsidRPr="00592D12">
              <w:rPr>
                <w:rFonts w:ascii="Times New Roman" w:eastAsia="Times New Roman" w:hAnsi="Times New Roman" w:cs="Times New Roman"/>
                <w:color w:val="000000" w:themeColor="text1"/>
                <w:kern w:val="0"/>
                <w:sz w:val="20"/>
                <w:szCs w:val="20"/>
                <w:lang w:eastAsia="x-none"/>
              </w:rPr>
              <w:t xml:space="preserve">is allowed to be mapped to dynamic grant. However, in RAN2#107, it is agreed that the mapping between an LCH and certain CG configurations is restrictive. FFS: For a LCH configured with </w:t>
            </w:r>
            <w:r w:rsidRPr="00592D12">
              <w:rPr>
                <w:rFonts w:ascii="Times New Roman" w:eastAsia="Times New Roman" w:hAnsi="Times New Roman" w:cs="Times New Roman"/>
                <w:i/>
                <w:color w:val="000000" w:themeColor="text1"/>
                <w:kern w:val="0"/>
                <w:sz w:val="20"/>
                <w:szCs w:val="20"/>
                <w:lang w:eastAsia="x-none"/>
              </w:rPr>
              <w:t>allowedCG-List</w:t>
            </w:r>
            <w:r w:rsidRPr="00592D12">
              <w:rPr>
                <w:rFonts w:ascii="Times New Roman" w:eastAsia="Times New Roman" w:hAnsi="Times New Roman" w:cs="Times New Roman"/>
                <w:color w:val="000000" w:themeColor="text1"/>
                <w:kern w:val="0"/>
                <w:sz w:val="20"/>
                <w:szCs w:val="20"/>
                <w:lang w:eastAsia="x-none"/>
              </w:rPr>
              <w:t>, whether this LCH is only mapped to configured grant and not allowed on dynamic grant.</w:t>
            </w:r>
          </w:p>
          <w:p w14:paraId="58BDF5C3" w14:textId="77777777" w:rsidR="00992D9B" w:rsidRPr="00992D9B" w:rsidRDefault="00992D9B" w:rsidP="00992D9B">
            <w:pPr>
              <w:widowControl/>
              <w:spacing w:before="60"/>
              <w:ind w:leftChars="150" w:left="1115" w:hangingChars="400" w:hanging="800"/>
              <w:jc w:val="left"/>
              <w:rPr>
                <w:rFonts w:ascii="Arial" w:eastAsia="MS Mincho" w:hAnsi="Arial" w:cs="Times New Roman"/>
                <w:b/>
                <w:i/>
                <w:kern w:val="0"/>
                <w:sz w:val="20"/>
                <w:szCs w:val="24"/>
                <w:lang w:val="en-GB" w:eastAsia="ja-JP"/>
              </w:rPr>
            </w:pPr>
            <w:r w:rsidRPr="00592D12">
              <w:rPr>
                <w:rFonts w:ascii="Times New Roman" w:eastAsia="Times New Roman" w:hAnsi="Times New Roman" w:cs="Times New Roman"/>
                <w:color w:val="000000" w:themeColor="text1"/>
                <w:kern w:val="0"/>
                <w:sz w:val="20"/>
                <w:szCs w:val="20"/>
                <w:lang w:eastAsia="x-none"/>
              </w:rPr>
              <w:t>Editor’s note: FFS the maximum length of the allowedList, i.e., the maximum number of configured grant configurations per MAC entity.</w:t>
            </w:r>
          </w:p>
        </w:tc>
      </w:tr>
    </w:tbl>
    <w:p w14:paraId="72661ABC" w14:textId="77777777" w:rsidR="00992D9B" w:rsidRPr="00992D9B" w:rsidRDefault="00992D9B" w:rsidP="001124C0">
      <w:pPr>
        <w:rPr>
          <w:lang w:val="en-GB"/>
        </w:rPr>
      </w:pPr>
    </w:p>
    <w:p w14:paraId="3E95D93B" w14:textId="282D39C7" w:rsidR="00AE677A" w:rsidRPr="00194971" w:rsidRDefault="00AE677A" w:rsidP="001124C0">
      <w:pPr>
        <w:rPr>
          <w:rFonts w:ascii="Times New Roman" w:hAnsi="Times New Roman" w:cs="Times New Roman" w:hint="eastAsia"/>
          <w:lang w:val="en-GB"/>
        </w:rPr>
      </w:pPr>
      <w:r w:rsidRPr="00194971">
        <w:rPr>
          <w:rFonts w:ascii="Times New Roman" w:hAnsi="Times New Roman" w:cs="Times New Roman" w:hint="eastAsia"/>
          <w:lang w:val="en-GB"/>
        </w:rPr>
        <w:t xml:space="preserve">In this paper, we propose to have a bigger bitmap </w:t>
      </w:r>
      <w:r w:rsidR="00732A7F" w:rsidRPr="00194971">
        <w:rPr>
          <w:rFonts w:ascii="Times New Roman" w:hAnsi="Times New Roman" w:cs="Times New Roman"/>
          <w:lang w:val="en-GB"/>
        </w:rPr>
        <w:t>design for CG type</w:t>
      </w:r>
      <w:r w:rsidR="00194971" w:rsidRPr="00194971">
        <w:rPr>
          <w:rFonts w:ascii="Times New Roman" w:hAnsi="Times New Roman" w:cs="Times New Roman"/>
          <w:lang w:val="en-GB"/>
        </w:rPr>
        <w:t xml:space="preserve"> 2</w:t>
      </w:r>
      <w:r w:rsidR="00732A7F" w:rsidRPr="00194971">
        <w:rPr>
          <w:rFonts w:ascii="Times New Roman" w:hAnsi="Times New Roman" w:cs="Times New Roman"/>
          <w:lang w:val="en-GB"/>
        </w:rPr>
        <w:t xml:space="preserve"> confirmation MAC CE considering the requirements on such confirmation MAC CE.</w:t>
      </w:r>
    </w:p>
    <w:p w14:paraId="2FF09B20" w14:textId="77777777" w:rsidR="00992D9B" w:rsidRPr="00FE3074" w:rsidRDefault="00992D9B" w:rsidP="001124C0">
      <w:pPr>
        <w:pStyle w:val="Heading2"/>
        <w:numPr>
          <w:ilvl w:val="0"/>
          <w:numId w:val="6"/>
        </w:numPr>
        <w:spacing w:before="100" w:beforeAutospacing="1" w:after="0" w:line="415" w:lineRule="auto"/>
        <w:rPr>
          <w:rFonts w:ascii="Times New Roman" w:hAnsi="Times New Roman" w:cs="Times New Roman"/>
          <w:sz w:val="28"/>
          <w:szCs w:val="28"/>
        </w:rPr>
      </w:pPr>
      <w:r w:rsidRPr="00FE3074">
        <w:rPr>
          <w:rFonts w:ascii="Times New Roman" w:eastAsia="DengXian" w:hAnsi="Times New Roman" w:cs="Times New Roman"/>
          <w:sz w:val="28"/>
          <w:szCs w:val="28"/>
        </w:rPr>
        <w:t>D</w:t>
      </w:r>
      <w:r w:rsidRPr="00FE3074">
        <w:rPr>
          <w:rFonts w:ascii="Times New Roman" w:hAnsi="Times New Roman" w:cs="Times New Roman"/>
          <w:sz w:val="28"/>
          <w:szCs w:val="28"/>
        </w:rPr>
        <w:t>iscussion</w:t>
      </w:r>
    </w:p>
    <w:p w14:paraId="3C7BF1D8" w14:textId="3861F12A" w:rsidR="00992D9B" w:rsidRPr="00FF2B78" w:rsidRDefault="00992D9B" w:rsidP="001124C0">
      <w:pPr>
        <w:widowControl/>
        <w:overflowPunct w:val="0"/>
        <w:autoSpaceDE w:val="0"/>
        <w:autoSpaceDN w:val="0"/>
        <w:adjustRightInd w:val="0"/>
        <w:spacing w:after="120"/>
        <w:textAlignment w:val="baseline"/>
        <w:rPr>
          <w:rFonts w:ascii="Times New Roman" w:eastAsia="SimSun" w:hAnsi="Times New Roman" w:cs="Times New Roman"/>
          <w:kern w:val="0"/>
          <w:sz w:val="20"/>
          <w:szCs w:val="20"/>
          <w:lang w:val="en-GB"/>
        </w:rPr>
      </w:pPr>
      <w:r w:rsidRPr="00FF2B78">
        <w:rPr>
          <w:rFonts w:ascii="Times New Roman" w:eastAsia="SimSun" w:hAnsi="Times New Roman" w:cs="Times New Roman"/>
          <w:kern w:val="0"/>
          <w:sz w:val="20"/>
          <w:szCs w:val="20"/>
          <w:lang w:val="en-GB"/>
        </w:rPr>
        <w:t>In the last RAN2 meeting and the latest Running CR</w:t>
      </w:r>
      <w:r w:rsidR="00194971">
        <w:rPr>
          <w:rFonts w:ascii="Times New Roman" w:eastAsia="SimSun" w:hAnsi="Times New Roman" w:cs="Times New Roman"/>
          <w:kern w:val="0"/>
          <w:sz w:val="20"/>
          <w:szCs w:val="20"/>
          <w:lang w:val="en-GB"/>
        </w:rPr>
        <w:t xml:space="preserve"> for 38.321</w:t>
      </w:r>
      <w:r w:rsidRPr="00FF2B78">
        <w:rPr>
          <w:rFonts w:ascii="Times New Roman" w:eastAsia="SimSun" w:hAnsi="Times New Roman" w:cs="Times New Roman"/>
          <w:kern w:val="0"/>
          <w:sz w:val="20"/>
          <w:szCs w:val="20"/>
          <w:lang w:val="en-GB"/>
        </w:rPr>
        <w:t xml:space="preserve">, it has been mentioned to </w:t>
      </w:r>
      <w:r w:rsidR="00194971">
        <w:rPr>
          <w:rFonts w:ascii="Times New Roman" w:eastAsia="SimSun" w:hAnsi="Times New Roman" w:cs="Times New Roman"/>
          <w:kern w:val="0"/>
          <w:sz w:val="20"/>
          <w:szCs w:val="20"/>
          <w:lang w:val="en-GB"/>
        </w:rPr>
        <w:t>use</w:t>
      </w:r>
      <w:r w:rsidRPr="00FF2B78">
        <w:rPr>
          <w:rFonts w:ascii="Times New Roman" w:eastAsia="SimSun" w:hAnsi="Times New Roman" w:cs="Times New Roman"/>
          <w:kern w:val="0"/>
          <w:sz w:val="20"/>
          <w:szCs w:val="20"/>
          <w:lang w:val="en-GB"/>
        </w:rPr>
        <w:t xml:space="preserve"> a</w:t>
      </w:r>
      <w:r w:rsidR="00194971">
        <w:rPr>
          <w:rFonts w:ascii="Times New Roman" w:eastAsia="SimSun" w:hAnsi="Times New Roman" w:cs="Times New Roman"/>
          <w:kern w:val="0"/>
          <w:sz w:val="20"/>
          <w:szCs w:val="20"/>
          <w:lang w:val="en-GB"/>
        </w:rPr>
        <w:t>n exemplary</w:t>
      </w:r>
      <w:r w:rsidRPr="00FF2B78">
        <w:rPr>
          <w:rFonts w:ascii="Times New Roman" w:eastAsia="SimSun" w:hAnsi="Times New Roman" w:cs="Times New Roman"/>
          <w:kern w:val="0"/>
          <w:sz w:val="20"/>
          <w:szCs w:val="20"/>
          <w:lang w:val="en-GB"/>
        </w:rPr>
        <w:t xml:space="preserve"> 4-byte-bitmap confirmation MAC CE to indicate maximum 32 different C</w:t>
      </w:r>
      <w:r w:rsidR="00214AE7">
        <w:rPr>
          <w:rFonts w:ascii="Times New Roman" w:eastAsia="SimSun" w:hAnsi="Times New Roman" w:cs="Times New Roman"/>
          <w:kern w:val="0"/>
          <w:sz w:val="20"/>
          <w:szCs w:val="20"/>
          <w:lang w:val="en-GB"/>
        </w:rPr>
        <w:t>G</w:t>
      </w:r>
      <w:r w:rsidRPr="00FF2B78">
        <w:rPr>
          <w:rFonts w:ascii="Times New Roman" w:eastAsia="SimSun" w:hAnsi="Times New Roman" w:cs="Times New Roman"/>
          <w:kern w:val="0"/>
          <w:sz w:val="20"/>
          <w:szCs w:val="20"/>
          <w:lang w:val="en-GB"/>
        </w:rPr>
        <w:t xml:space="preserve"> configuration</w:t>
      </w:r>
      <w:r w:rsidR="00214AE7">
        <w:rPr>
          <w:rFonts w:ascii="Times New Roman" w:eastAsia="SimSun" w:hAnsi="Times New Roman" w:cs="Times New Roman"/>
          <w:kern w:val="0"/>
          <w:sz w:val="20"/>
          <w:szCs w:val="20"/>
          <w:lang w:val="en-GB"/>
        </w:rPr>
        <w:t>s</w:t>
      </w:r>
      <w:r w:rsidRPr="00FF2B78">
        <w:rPr>
          <w:rFonts w:ascii="Times New Roman" w:eastAsia="SimSun" w:hAnsi="Times New Roman" w:cs="Times New Roman"/>
          <w:kern w:val="0"/>
          <w:sz w:val="20"/>
          <w:szCs w:val="20"/>
          <w:lang w:val="en-GB"/>
        </w:rPr>
        <w:t xml:space="preserve"> per </w:t>
      </w:r>
      <w:r w:rsidR="00214AE7">
        <w:rPr>
          <w:rFonts w:ascii="Times New Roman" w:eastAsia="SimSun" w:hAnsi="Times New Roman" w:cs="Times New Roman"/>
          <w:kern w:val="0"/>
          <w:sz w:val="20"/>
          <w:szCs w:val="20"/>
          <w:lang w:val="en-GB"/>
        </w:rPr>
        <w:t>MAC entity</w:t>
      </w:r>
      <w:r w:rsidRPr="00FF2B78">
        <w:rPr>
          <w:rFonts w:ascii="Times New Roman" w:eastAsia="SimSun" w:hAnsi="Times New Roman" w:cs="Times New Roman"/>
          <w:kern w:val="0"/>
          <w:sz w:val="20"/>
          <w:szCs w:val="20"/>
          <w:lang w:val="en-GB"/>
        </w:rPr>
        <w:t xml:space="preserve">. However, </w:t>
      </w:r>
      <w:r w:rsidR="00214AE7">
        <w:rPr>
          <w:rFonts w:ascii="Times New Roman" w:eastAsia="SimSun" w:hAnsi="Times New Roman" w:cs="Times New Roman"/>
          <w:kern w:val="0"/>
          <w:sz w:val="20"/>
          <w:szCs w:val="20"/>
          <w:lang w:val="en-GB"/>
        </w:rPr>
        <w:t>considering</w:t>
      </w:r>
      <w:r w:rsidRPr="00FF2B78">
        <w:rPr>
          <w:rFonts w:ascii="Times New Roman" w:eastAsia="SimSun" w:hAnsi="Times New Roman" w:cs="Times New Roman"/>
          <w:kern w:val="0"/>
          <w:sz w:val="20"/>
          <w:szCs w:val="20"/>
          <w:lang w:val="en-GB"/>
        </w:rPr>
        <w:t xml:space="preserve"> the RAN1 conclusion that maximum 12 CGs can be configured on each BWP while maximum 32 serving cells can be configured for a </w:t>
      </w:r>
      <w:r w:rsidR="00C57AAC">
        <w:rPr>
          <w:rFonts w:ascii="Times New Roman" w:eastAsia="SimSun" w:hAnsi="Times New Roman" w:cs="Times New Roman"/>
          <w:kern w:val="0"/>
          <w:sz w:val="20"/>
          <w:szCs w:val="20"/>
          <w:lang w:val="en-GB"/>
        </w:rPr>
        <w:t>MAC entity</w:t>
      </w:r>
      <w:r w:rsidRPr="00FF2B78">
        <w:rPr>
          <w:rFonts w:ascii="Times New Roman" w:eastAsia="SimSun" w:hAnsi="Times New Roman" w:cs="Times New Roman"/>
          <w:kern w:val="0"/>
          <w:sz w:val="20"/>
          <w:szCs w:val="20"/>
          <w:lang w:val="en-GB"/>
        </w:rPr>
        <w:t xml:space="preserve">, it seems that </w:t>
      </w:r>
      <w:r w:rsidR="00D875EA">
        <w:rPr>
          <w:rFonts w:ascii="Times New Roman" w:eastAsia="SimSun" w:hAnsi="Times New Roman" w:cs="Times New Roman"/>
          <w:kern w:val="0"/>
          <w:sz w:val="20"/>
          <w:szCs w:val="20"/>
          <w:lang w:val="en-GB"/>
        </w:rPr>
        <w:t xml:space="preserve">the </w:t>
      </w:r>
      <w:r w:rsidR="00214AE7">
        <w:rPr>
          <w:rFonts w:ascii="Times New Roman" w:eastAsia="SimSun" w:hAnsi="Times New Roman" w:cs="Times New Roman"/>
          <w:kern w:val="0"/>
          <w:sz w:val="20"/>
          <w:szCs w:val="20"/>
          <w:lang w:val="en-GB"/>
        </w:rPr>
        <w:t xml:space="preserve">maximum </w:t>
      </w:r>
      <w:r w:rsidR="00D875EA">
        <w:rPr>
          <w:rFonts w:ascii="Times New Roman" w:eastAsia="SimSun" w:hAnsi="Times New Roman" w:cs="Times New Roman"/>
          <w:kern w:val="0"/>
          <w:sz w:val="20"/>
          <w:szCs w:val="20"/>
          <w:lang w:val="en-GB"/>
        </w:rPr>
        <w:t xml:space="preserve">number </w:t>
      </w:r>
      <w:r w:rsidR="00214AE7">
        <w:rPr>
          <w:rFonts w:ascii="Times New Roman" w:eastAsia="SimSun" w:hAnsi="Times New Roman" w:cs="Times New Roman"/>
          <w:kern w:val="0"/>
          <w:sz w:val="20"/>
          <w:szCs w:val="20"/>
          <w:lang w:val="en-GB"/>
        </w:rPr>
        <w:t xml:space="preserve">of </w:t>
      </w:r>
      <w:r w:rsidRPr="00FF2B78">
        <w:rPr>
          <w:rFonts w:ascii="Times New Roman" w:eastAsia="SimSun" w:hAnsi="Times New Roman" w:cs="Times New Roman"/>
          <w:kern w:val="0"/>
          <w:sz w:val="20"/>
          <w:szCs w:val="20"/>
          <w:lang w:val="en-GB"/>
        </w:rPr>
        <w:t xml:space="preserve">32 CG configurations </w:t>
      </w:r>
      <w:r w:rsidR="00214AE7">
        <w:rPr>
          <w:rFonts w:ascii="Times New Roman" w:eastAsia="SimSun" w:hAnsi="Times New Roman" w:cs="Times New Roman"/>
          <w:kern w:val="0"/>
          <w:sz w:val="20"/>
          <w:szCs w:val="20"/>
          <w:lang w:val="en-GB"/>
        </w:rPr>
        <w:t>might be too small</w:t>
      </w:r>
      <w:r w:rsidRPr="00FF2B78">
        <w:rPr>
          <w:rFonts w:ascii="Times New Roman" w:eastAsia="SimSun" w:hAnsi="Times New Roman" w:cs="Times New Roman"/>
          <w:kern w:val="0"/>
          <w:sz w:val="20"/>
          <w:szCs w:val="20"/>
          <w:lang w:val="en-GB"/>
        </w:rPr>
        <w:t xml:space="preserve">. </w:t>
      </w:r>
    </w:p>
    <w:p w14:paraId="79F9AF6D" w14:textId="6DFD8B8A" w:rsidR="00992D9B" w:rsidRPr="00FF2B78" w:rsidRDefault="00992D9B" w:rsidP="00992D9B">
      <w:pPr>
        <w:widowControl/>
        <w:overflowPunct w:val="0"/>
        <w:autoSpaceDE w:val="0"/>
        <w:autoSpaceDN w:val="0"/>
        <w:adjustRightInd w:val="0"/>
        <w:spacing w:after="120"/>
        <w:textAlignment w:val="baseline"/>
        <w:rPr>
          <w:rFonts w:ascii="Times New Roman" w:eastAsia="SimSun" w:hAnsi="Times New Roman" w:cs="Times New Roman"/>
          <w:b/>
          <w:kern w:val="0"/>
          <w:sz w:val="20"/>
          <w:szCs w:val="20"/>
          <w:lang w:val="en-GB"/>
        </w:rPr>
      </w:pPr>
      <w:r w:rsidRPr="00FF2B78">
        <w:rPr>
          <w:rFonts w:ascii="Times New Roman" w:eastAsia="SimSun" w:hAnsi="Times New Roman" w:cs="Times New Roman"/>
          <w:b/>
          <w:kern w:val="0"/>
          <w:sz w:val="20"/>
          <w:szCs w:val="20"/>
          <w:lang w:val="en-GB"/>
        </w:rPr>
        <w:t xml:space="preserve">Observation 1: </w:t>
      </w:r>
      <w:r w:rsidR="00977F6A">
        <w:rPr>
          <w:rFonts w:ascii="Times New Roman" w:eastAsia="SimSun" w:hAnsi="Times New Roman" w:cs="Times New Roman"/>
          <w:b/>
          <w:kern w:val="0"/>
          <w:sz w:val="20"/>
          <w:szCs w:val="20"/>
          <w:lang w:val="en-GB"/>
        </w:rPr>
        <w:t>T</w:t>
      </w:r>
      <w:r w:rsidRPr="00FF2B78">
        <w:rPr>
          <w:rFonts w:ascii="Times New Roman" w:eastAsia="SimSun" w:hAnsi="Times New Roman" w:cs="Times New Roman"/>
          <w:b/>
          <w:kern w:val="0"/>
          <w:sz w:val="20"/>
          <w:szCs w:val="20"/>
          <w:lang w:val="en-GB"/>
        </w:rPr>
        <w:t xml:space="preserve">he required amount of the </w:t>
      </w:r>
      <w:r w:rsidR="005B0E91">
        <w:rPr>
          <w:rFonts w:ascii="Times New Roman" w:eastAsia="SimSun" w:hAnsi="Times New Roman" w:cs="Times New Roman"/>
          <w:b/>
          <w:kern w:val="0"/>
          <w:sz w:val="20"/>
          <w:szCs w:val="20"/>
          <w:lang w:val="en-GB"/>
        </w:rPr>
        <w:t xml:space="preserve">CG </w:t>
      </w:r>
      <w:r w:rsidRPr="00FF2B78">
        <w:rPr>
          <w:rFonts w:ascii="Times New Roman" w:eastAsia="SimSun" w:hAnsi="Times New Roman" w:cs="Times New Roman"/>
          <w:b/>
          <w:kern w:val="0"/>
          <w:sz w:val="20"/>
          <w:szCs w:val="20"/>
          <w:lang w:val="en-GB"/>
        </w:rPr>
        <w:t>configuration</w:t>
      </w:r>
      <w:r w:rsidR="005B0E91">
        <w:rPr>
          <w:rFonts w:ascii="Times New Roman" w:eastAsia="SimSun" w:hAnsi="Times New Roman" w:cs="Times New Roman"/>
          <w:b/>
          <w:kern w:val="0"/>
          <w:sz w:val="20"/>
          <w:szCs w:val="20"/>
          <w:lang w:val="en-GB"/>
        </w:rPr>
        <w:t>s</w:t>
      </w:r>
      <w:r w:rsidRPr="00FF2B78">
        <w:rPr>
          <w:rFonts w:ascii="Times New Roman" w:eastAsia="SimSun" w:hAnsi="Times New Roman" w:cs="Times New Roman"/>
          <w:b/>
          <w:kern w:val="0"/>
          <w:sz w:val="20"/>
          <w:szCs w:val="20"/>
          <w:lang w:val="en-GB"/>
        </w:rPr>
        <w:t xml:space="preserve"> per </w:t>
      </w:r>
      <w:r w:rsidR="005975C2">
        <w:rPr>
          <w:rFonts w:ascii="Times New Roman" w:eastAsia="SimSun" w:hAnsi="Times New Roman" w:cs="Times New Roman"/>
          <w:b/>
          <w:kern w:val="0"/>
          <w:sz w:val="20"/>
          <w:szCs w:val="20"/>
          <w:lang w:val="en-GB"/>
        </w:rPr>
        <w:t>MAC entity</w:t>
      </w:r>
      <w:r w:rsidRPr="00FF2B78">
        <w:rPr>
          <w:rFonts w:ascii="Times New Roman" w:eastAsia="SimSun" w:hAnsi="Times New Roman" w:cs="Times New Roman"/>
          <w:b/>
          <w:kern w:val="0"/>
          <w:sz w:val="20"/>
          <w:szCs w:val="20"/>
          <w:lang w:val="en-GB"/>
        </w:rPr>
        <w:t xml:space="preserve"> is much larger than 32. </w:t>
      </w:r>
      <w:r w:rsidRPr="00FF2B78">
        <w:rPr>
          <w:rFonts w:ascii="Times New Roman" w:eastAsia="SimSun" w:hAnsi="Times New Roman" w:cs="Times New Roman"/>
          <w:b/>
          <w:kern w:val="0"/>
          <w:sz w:val="20"/>
          <w:szCs w:val="20"/>
          <w:lang w:val="en-GB"/>
        </w:rPr>
        <w:t xml:space="preserve"> </w:t>
      </w:r>
    </w:p>
    <w:p w14:paraId="3C415CF8" w14:textId="257FCDA0" w:rsidR="005E0018" w:rsidRDefault="00862E1E" w:rsidP="00D875EA">
      <w:pPr>
        <w:widowControl/>
        <w:overflowPunct w:val="0"/>
        <w:autoSpaceDE w:val="0"/>
        <w:autoSpaceDN w:val="0"/>
        <w:adjustRightInd w:val="0"/>
        <w:spacing w:after="120"/>
        <w:contextualSpacing/>
        <w:textAlignment w:val="baseline"/>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 xml:space="preserve">As no </w:t>
      </w:r>
      <w:r w:rsidRPr="00862E1E">
        <w:rPr>
          <w:rFonts w:ascii="Times New Roman" w:eastAsia="SimSun" w:hAnsi="Times New Roman" w:cs="Times New Roman"/>
          <w:kern w:val="0"/>
          <w:sz w:val="20"/>
          <w:szCs w:val="20"/>
          <w:lang w:val="en-GB"/>
        </w:rPr>
        <w:t>additional mechanism</w:t>
      </w:r>
      <w:r>
        <w:rPr>
          <w:rFonts w:ascii="Times New Roman" w:eastAsia="SimSun" w:hAnsi="Times New Roman" w:cs="Times New Roman"/>
          <w:kern w:val="0"/>
          <w:sz w:val="20"/>
          <w:szCs w:val="20"/>
          <w:lang w:val="en-GB"/>
        </w:rPr>
        <w:t xml:space="preserve"> will be specified, at least in R16, to solve the periodicity misalignment between CG resource and TSC traffic, larger number of CG configurations </w:t>
      </w:r>
      <w:r w:rsidR="000F6377">
        <w:rPr>
          <w:rFonts w:ascii="Times New Roman" w:eastAsia="SimSun" w:hAnsi="Times New Roman" w:cs="Times New Roman"/>
          <w:kern w:val="0"/>
          <w:sz w:val="20"/>
          <w:szCs w:val="20"/>
          <w:lang w:val="en-GB"/>
        </w:rPr>
        <w:t>should</w:t>
      </w:r>
      <w:r>
        <w:rPr>
          <w:rFonts w:ascii="Times New Roman" w:eastAsia="SimSun" w:hAnsi="Times New Roman" w:cs="Times New Roman"/>
          <w:kern w:val="0"/>
          <w:sz w:val="20"/>
          <w:szCs w:val="20"/>
          <w:lang w:val="en-GB"/>
        </w:rPr>
        <w:t xml:space="preserve"> </w:t>
      </w:r>
      <w:r w:rsidR="000F6377">
        <w:rPr>
          <w:rFonts w:ascii="Times New Roman" w:eastAsia="SimSun" w:hAnsi="Times New Roman" w:cs="Times New Roman"/>
          <w:kern w:val="0"/>
          <w:sz w:val="20"/>
          <w:szCs w:val="20"/>
          <w:lang w:val="en-GB"/>
        </w:rPr>
        <w:t xml:space="preserve">be used together with smaller periodicity of CG </w:t>
      </w:r>
      <w:bookmarkStart w:id="0" w:name="_GoBack"/>
      <w:bookmarkEnd w:id="0"/>
      <w:r w:rsidR="000F6377">
        <w:rPr>
          <w:rFonts w:ascii="Times New Roman" w:eastAsia="SimSun" w:hAnsi="Times New Roman" w:cs="Times New Roman"/>
          <w:kern w:val="0"/>
          <w:sz w:val="20"/>
          <w:szCs w:val="20"/>
          <w:lang w:val="en-GB"/>
        </w:rPr>
        <w:t xml:space="preserve">to meet </w:t>
      </w:r>
      <w:r w:rsidR="009A06C6">
        <w:rPr>
          <w:rFonts w:ascii="Times New Roman" w:eastAsia="SimSun" w:hAnsi="Times New Roman" w:cs="Times New Roman"/>
          <w:kern w:val="0"/>
          <w:sz w:val="20"/>
          <w:szCs w:val="20"/>
          <w:lang w:val="en-GB"/>
        </w:rPr>
        <w:t xml:space="preserve">TSC latency requirement. </w:t>
      </w:r>
      <w:r w:rsidR="000F6377">
        <w:rPr>
          <w:rFonts w:ascii="Times New Roman" w:eastAsia="SimSun" w:hAnsi="Times New Roman" w:cs="Times New Roman"/>
          <w:kern w:val="0"/>
          <w:sz w:val="20"/>
          <w:szCs w:val="20"/>
          <w:lang w:val="en-GB"/>
        </w:rPr>
        <w:t xml:space="preserve"> </w:t>
      </w:r>
    </w:p>
    <w:p w14:paraId="363F66D3" w14:textId="77777777" w:rsidR="009A06C6" w:rsidRDefault="009A06C6" w:rsidP="00992D9B">
      <w:pPr>
        <w:widowControl/>
        <w:overflowPunct w:val="0"/>
        <w:autoSpaceDE w:val="0"/>
        <w:autoSpaceDN w:val="0"/>
        <w:adjustRightInd w:val="0"/>
        <w:spacing w:after="120"/>
        <w:textAlignment w:val="baseline"/>
        <w:rPr>
          <w:rFonts w:ascii="Times New Roman" w:eastAsia="SimSun" w:hAnsi="Times New Roman" w:cs="Times New Roman"/>
          <w:b/>
          <w:kern w:val="0"/>
          <w:sz w:val="20"/>
          <w:szCs w:val="20"/>
          <w:lang w:val="en-GB"/>
        </w:rPr>
      </w:pPr>
    </w:p>
    <w:p w14:paraId="28EF979E" w14:textId="6BA9D30B" w:rsidR="00992D9B" w:rsidRPr="00FF2B78" w:rsidRDefault="00992D9B" w:rsidP="00992D9B">
      <w:pPr>
        <w:widowControl/>
        <w:overflowPunct w:val="0"/>
        <w:autoSpaceDE w:val="0"/>
        <w:autoSpaceDN w:val="0"/>
        <w:adjustRightInd w:val="0"/>
        <w:spacing w:after="120"/>
        <w:textAlignment w:val="baseline"/>
        <w:rPr>
          <w:rFonts w:ascii="Times New Roman" w:eastAsia="SimSun" w:hAnsi="Times New Roman" w:cs="Times New Roman"/>
          <w:b/>
          <w:kern w:val="0"/>
          <w:sz w:val="20"/>
          <w:szCs w:val="20"/>
          <w:lang w:val="en-GB"/>
        </w:rPr>
      </w:pPr>
      <w:r w:rsidRPr="00FF2B78">
        <w:rPr>
          <w:rFonts w:ascii="Times New Roman" w:eastAsia="SimSun" w:hAnsi="Times New Roman" w:cs="Times New Roman"/>
          <w:b/>
          <w:kern w:val="0"/>
          <w:sz w:val="20"/>
          <w:szCs w:val="20"/>
          <w:lang w:val="en-GB"/>
        </w:rPr>
        <w:t xml:space="preserve">Observation 2: </w:t>
      </w:r>
      <w:r w:rsidR="009A06C6">
        <w:rPr>
          <w:rFonts w:ascii="Times New Roman" w:eastAsia="SimSun" w:hAnsi="Times New Roman" w:cs="Times New Roman"/>
          <w:b/>
          <w:kern w:val="0"/>
          <w:sz w:val="20"/>
          <w:szCs w:val="20"/>
          <w:lang w:val="en-GB"/>
        </w:rPr>
        <w:t>Larger number of</w:t>
      </w:r>
      <w:r w:rsidR="00666B78" w:rsidRPr="00FF2B78">
        <w:rPr>
          <w:rFonts w:ascii="Times New Roman" w:eastAsia="SimSun" w:hAnsi="Times New Roman" w:cs="Times New Roman"/>
          <w:b/>
          <w:kern w:val="0"/>
          <w:sz w:val="20"/>
          <w:szCs w:val="20"/>
          <w:lang w:val="en-GB"/>
        </w:rPr>
        <w:t xml:space="preserve"> </w:t>
      </w:r>
      <w:r w:rsidRPr="00FF2B78">
        <w:rPr>
          <w:rFonts w:ascii="Times New Roman" w:eastAsia="SimSun" w:hAnsi="Times New Roman" w:cs="Times New Roman"/>
          <w:b/>
          <w:kern w:val="0"/>
          <w:sz w:val="20"/>
          <w:szCs w:val="20"/>
          <w:lang w:val="en-GB"/>
        </w:rPr>
        <w:t xml:space="preserve">CG configurations should be </w:t>
      </w:r>
      <w:r w:rsidR="009A06C6">
        <w:rPr>
          <w:rFonts w:ascii="Times New Roman" w:eastAsia="SimSun" w:hAnsi="Times New Roman" w:cs="Times New Roman"/>
          <w:b/>
          <w:kern w:val="0"/>
          <w:sz w:val="20"/>
          <w:szCs w:val="20"/>
          <w:lang w:val="en-GB"/>
        </w:rPr>
        <w:t>used</w:t>
      </w:r>
      <w:r w:rsidRPr="00FF2B78">
        <w:rPr>
          <w:rFonts w:ascii="Times New Roman" w:eastAsia="SimSun" w:hAnsi="Times New Roman" w:cs="Times New Roman"/>
          <w:b/>
          <w:kern w:val="0"/>
          <w:sz w:val="20"/>
          <w:szCs w:val="20"/>
          <w:lang w:val="en-GB"/>
        </w:rPr>
        <w:t xml:space="preserve"> per service to </w:t>
      </w:r>
      <w:r w:rsidR="00666B78">
        <w:rPr>
          <w:rFonts w:ascii="Times New Roman" w:eastAsia="SimSun" w:hAnsi="Times New Roman" w:cs="Times New Roman"/>
          <w:b/>
          <w:kern w:val="0"/>
          <w:sz w:val="20"/>
          <w:szCs w:val="20"/>
          <w:lang w:val="en-GB"/>
        </w:rPr>
        <w:t>alleviate the misalignment problem</w:t>
      </w:r>
      <w:r w:rsidRPr="00FF2B78">
        <w:rPr>
          <w:rFonts w:ascii="Times New Roman" w:eastAsia="SimSun" w:hAnsi="Times New Roman" w:cs="Times New Roman"/>
          <w:b/>
          <w:kern w:val="0"/>
          <w:sz w:val="20"/>
          <w:szCs w:val="20"/>
          <w:lang w:val="en-GB"/>
        </w:rPr>
        <w:t>.</w:t>
      </w:r>
      <w:r w:rsidRPr="00FF2B78">
        <w:rPr>
          <w:rFonts w:ascii="Times New Roman" w:eastAsia="SimSun" w:hAnsi="Times New Roman" w:cs="Times New Roman"/>
          <w:b/>
          <w:kern w:val="0"/>
          <w:sz w:val="20"/>
          <w:szCs w:val="20"/>
          <w:lang w:val="en-GB"/>
        </w:rPr>
        <w:t xml:space="preserve">  </w:t>
      </w:r>
    </w:p>
    <w:p w14:paraId="0A9850EF" w14:textId="57DF1BB4" w:rsidR="00992D9B" w:rsidRPr="00FF2B78" w:rsidRDefault="00992D9B" w:rsidP="00992D9B">
      <w:pPr>
        <w:widowControl/>
        <w:overflowPunct w:val="0"/>
        <w:autoSpaceDE w:val="0"/>
        <w:autoSpaceDN w:val="0"/>
        <w:adjustRightInd w:val="0"/>
        <w:spacing w:after="120"/>
        <w:textAlignment w:val="baseline"/>
        <w:rPr>
          <w:rFonts w:ascii="Times New Roman" w:eastAsia="SimSun" w:hAnsi="Times New Roman" w:cs="Times New Roman"/>
          <w:kern w:val="0"/>
          <w:sz w:val="20"/>
          <w:szCs w:val="20"/>
          <w:lang w:val="en-GB"/>
        </w:rPr>
      </w:pPr>
      <w:r w:rsidRPr="00FF2B78">
        <w:rPr>
          <w:rFonts w:ascii="Times New Roman" w:eastAsia="SimSun" w:hAnsi="Times New Roman" w:cs="Times New Roman"/>
          <w:kern w:val="0"/>
          <w:sz w:val="20"/>
          <w:szCs w:val="20"/>
          <w:lang w:val="en-GB"/>
        </w:rPr>
        <w:t xml:space="preserve">In NR, maximum 32 serving cells can be configured for a </w:t>
      </w:r>
      <w:r w:rsidR="00FD3D06">
        <w:rPr>
          <w:rFonts w:ascii="Times New Roman" w:eastAsia="SimSun" w:hAnsi="Times New Roman" w:cs="Times New Roman"/>
          <w:kern w:val="0"/>
          <w:sz w:val="20"/>
          <w:szCs w:val="20"/>
          <w:lang w:val="en-GB"/>
        </w:rPr>
        <w:t>MAC entity</w:t>
      </w:r>
      <w:r w:rsidR="00FD3D06" w:rsidRPr="00FF2B78">
        <w:rPr>
          <w:rFonts w:ascii="Times New Roman" w:eastAsia="SimSun" w:hAnsi="Times New Roman" w:cs="Times New Roman"/>
          <w:kern w:val="0"/>
          <w:sz w:val="20"/>
          <w:szCs w:val="20"/>
          <w:lang w:val="en-GB"/>
        </w:rPr>
        <w:t xml:space="preserve"> </w:t>
      </w:r>
      <w:r w:rsidRPr="00FF2B78">
        <w:rPr>
          <w:rFonts w:ascii="Times New Roman" w:eastAsia="SimSun" w:hAnsi="Times New Roman" w:cs="Times New Roman"/>
          <w:kern w:val="0"/>
          <w:sz w:val="20"/>
          <w:szCs w:val="20"/>
          <w:lang w:val="en-GB"/>
        </w:rPr>
        <w:t xml:space="preserve">while maximum 12 CGs can be configured per BWP. Assuming that only one BWP in each serving cell should be activated, we could </w:t>
      </w:r>
      <w:r w:rsidR="00C57AAC">
        <w:rPr>
          <w:rFonts w:ascii="Times New Roman" w:eastAsia="SimSun" w:hAnsi="Times New Roman" w:cs="Times New Roman"/>
          <w:kern w:val="0"/>
          <w:sz w:val="20"/>
          <w:szCs w:val="20"/>
          <w:lang w:val="en-GB"/>
        </w:rPr>
        <w:t>have</w:t>
      </w:r>
      <w:r w:rsidRPr="00FF2B78">
        <w:rPr>
          <w:rFonts w:ascii="Times New Roman" w:eastAsia="SimSun" w:hAnsi="Times New Roman" w:cs="Times New Roman"/>
          <w:kern w:val="0"/>
          <w:sz w:val="20"/>
          <w:szCs w:val="20"/>
          <w:lang w:val="en-GB"/>
        </w:rPr>
        <w:t xml:space="preserve"> up to 384 </w:t>
      </w:r>
      <w:r w:rsidR="00C57AAC">
        <w:rPr>
          <w:rFonts w:ascii="Times New Roman" w:eastAsia="SimSun" w:hAnsi="Times New Roman" w:cs="Times New Roman"/>
          <w:kern w:val="0"/>
          <w:sz w:val="20"/>
          <w:szCs w:val="20"/>
          <w:lang w:val="en-GB"/>
        </w:rPr>
        <w:t>CG</w:t>
      </w:r>
      <w:r w:rsidRPr="00FF2B78">
        <w:rPr>
          <w:rFonts w:ascii="Times New Roman" w:eastAsia="SimSun" w:hAnsi="Times New Roman" w:cs="Times New Roman"/>
          <w:kern w:val="0"/>
          <w:sz w:val="20"/>
          <w:szCs w:val="20"/>
          <w:lang w:val="en-GB"/>
        </w:rPr>
        <w:t xml:space="preserve"> configuration</w:t>
      </w:r>
      <w:r w:rsidR="00C57AAC">
        <w:rPr>
          <w:rFonts w:ascii="Times New Roman" w:eastAsia="SimSun" w:hAnsi="Times New Roman" w:cs="Times New Roman"/>
          <w:kern w:val="0"/>
          <w:sz w:val="20"/>
          <w:szCs w:val="20"/>
          <w:lang w:val="en-GB"/>
        </w:rPr>
        <w:t>s</w:t>
      </w:r>
      <w:r w:rsidRPr="00FF2B78">
        <w:rPr>
          <w:rFonts w:ascii="Times New Roman" w:eastAsia="SimSun" w:hAnsi="Times New Roman" w:cs="Times New Roman"/>
          <w:kern w:val="0"/>
          <w:sz w:val="20"/>
          <w:szCs w:val="20"/>
          <w:lang w:val="en-GB"/>
        </w:rPr>
        <w:t xml:space="preserve">, </w:t>
      </w:r>
      <w:r w:rsidRPr="00FF2B78">
        <w:rPr>
          <w:rFonts w:ascii="Times New Roman" w:eastAsia="SimSun" w:hAnsi="Times New Roman" w:cs="Times New Roman"/>
          <w:kern w:val="0"/>
          <w:sz w:val="20"/>
          <w:szCs w:val="20"/>
          <w:lang w:val="en-GB"/>
        </w:rPr>
        <w:lastRenderedPageBreak/>
        <w:t xml:space="preserve">which </w:t>
      </w:r>
      <w:r w:rsidR="00C57AAC">
        <w:rPr>
          <w:rFonts w:ascii="Times New Roman" w:eastAsia="SimSun" w:hAnsi="Times New Roman" w:cs="Times New Roman"/>
          <w:kern w:val="0"/>
          <w:sz w:val="20"/>
          <w:szCs w:val="20"/>
          <w:lang w:val="en-GB"/>
        </w:rPr>
        <w:t xml:space="preserve">would </w:t>
      </w:r>
      <w:r w:rsidRPr="00FF2B78">
        <w:rPr>
          <w:rFonts w:ascii="Times New Roman" w:eastAsia="SimSun" w:hAnsi="Times New Roman" w:cs="Times New Roman"/>
          <w:kern w:val="0"/>
          <w:sz w:val="20"/>
          <w:szCs w:val="20"/>
          <w:lang w:val="en-GB"/>
        </w:rPr>
        <w:t>result in a big CG</w:t>
      </w:r>
      <w:r w:rsidR="00C57AAC">
        <w:rPr>
          <w:rFonts w:ascii="Times New Roman" w:eastAsia="SimSun" w:hAnsi="Times New Roman" w:cs="Times New Roman"/>
          <w:kern w:val="0"/>
          <w:sz w:val="20"/>
          <w:szCs w:val="20"/>
          <w:lang w:val="en-GB"/>
        </w:rPr>
        <w:t xml:space="preserve"> confirmation</w:t>
      </w:r>
      <w:r w:rsidRPr="00FF2B78">
        <w:rPr>
          <w:rFonts w:ascii="Times New Roman" w:eastAsia="SimSun" w:hAnsi="Times New Roman" w:cs="Times New Roman"/>
          <w:kern w:val="0"/>
          <w:sz w:val="20"/>
          <w:szCs w:val="20"/>
          <w:lang w:val="en-GB"/>
        </w:rPr>
        <w:t xml:space="preserve"> MAC CE bitmap. However, </w:t>
      </w:r>
      <w:r w:rsidR="00C57AAC">
        <w:rPr>
          <w:rFonts w:ascii="Times New Roman" w:eastAsia="SimSun" w:hAnsi="Times New Roman" w:cs="Times New Roman"/>
          <w:kern w:val="0"/>
          <w:sz w:val="20"/>
          <w:szCs w:val="20"/>
          <w:lang w:val="en-GB"/>
        </w:rPr>
        <w:t>considering the high</w:t>
      </w:r>
      <w:r w:rsidRPr="00FF2B78">
        <w:rPr>
          <w:rFonts w:ascii="Times New Roman" w:eastAsia="SimSun" w:hAnsi="Times New Roman" w:cs="Times New Roman"/>
          <w:kern w:val="0"/>
          <w:sz w:val="20"/>
          <w:szCs w:val="20"/>
          <w:lang w:val="en-GB"/>
        </w:rPr>
        <w:t xml:space="preserve"> signalling overhead </w:t>
      </w:r>
      <w:r w:rsidR="00DF7FA4">
        <w:rPr>
          <w:rFonts w:ascii="Times New Roman" w:eastAsia="SimSun" w:hAnsi="Times New Roman" w:cs="Times New Roman"/>
          <w:kern w:val="0"/>
          <w:sz w:val="20"/>
          <w:szCs w:val="20"/>
          <w:lang w:val="en-GB"/>
        </w:rPr>
        <w:t xml:space="preserve">and also </w:t>
      </w:r>
      <w:r w:rsidRPr="00FF2B78">
        <w:rPr>
          <w:rFonts w:ascii="Times New Roman" w:eastAsia="SimSun" w:hAnsi="Times New Roman" w:cs="Times New Roman"/>
          <w:kern w:val="0"/>
          <w:sz w:val="20"/>
          <w:szCs w:val="20"/>
          <w:lang w:val="en-GB"/>
        </w:rPr>
        <w:t xml:space="preserve">the </w:t>
      </w:r>
      <w:r w:rsidR="00DF7FA4">
        <w:rPr>
          <w:rFonts w:ascii="Times New Roman" w:eastAsia="SimSun" w:hAnsi="Times New Roman" w:cs="Times New Roman"/>
          <w:kern w:val="0"/>
          <w:sz w:val="20"/>
          <w:szCs w:val="20"/>
          <w:lang w:val="en-GB"/>
        </w:rPr>
        <w:t xml:space="preserve">high </w:t>
      </w:r>
      <w:r w:rsidRPr="00FF2B78">
        <w:rPr>
          <w:rFonts w:ascii="Times New Roman" w:eastAsia="SimSun" w:hAnsi="Times New Roman" w:cs="Times New Roman"/>
          <w:kern w:val="0"/>
          <w:sz w:val="20"/>
          <w:szCs w:val="20"/>
          <w:lang w:val="en-GB"/>
        </w:rPr>
        <w:t xml:space="preserve">priority of confirmation MAC CE in LCP procedure, a big confirmation MAC CE </w:t>
      </w:r>
      <w:r w:rsidR="00DF7FA4">
        <w:rPr>
          <w:rFonts w:ascii="Times New Roman" w:eastAsia="SimSun" w:hAnsi="Times New Roman" w:cs="Times New Roman"/>
          <w:kern w:val="0"/>
          <w:sz w:val="20"/>
          <w:szCs w:val="20"/>
          <w:lang w:val="en-GB"/>
        </w:rPr>
        <w:t>would certainly</w:t>
      </w:r>
      <w:r w:rsidRPr="00FF2B78">
        <w:rPr>
          <w:rFonts w:ascii="Times New Roman" w:eastAsia="SimSun" w:hAnsi="Times New Roman" w:cs="Times New Roman"/>
          <w:kern w:val="0"/>
          <w:sz w:val="20"/>
          <w:szCs w:val="20"/>
          <w:lang w:val="en-GB"/>
        </w:rPr>
        <w:t xml:space="preserve"> affect </w:t>
      </w:r>
      <w:r w:rsidR="00DF7FA4">
        <w:rPr>
          <w:rFonts w:ascii="Times New Roman" w:eastAsia="SimSun" w:hAnsi="Times New Roman" w:cs="Times New Roman"/>
          <w:kern w:val="0"/>
          <w:sz w:val="20"/>
          <w:szCs w:val="20"/>
          <w:lang w:val="en-GB"/>
        </w:rPr>
        <w:t xml:space="preserve">negatively </w:t>
      </w:r>
      <w:r w:rsidRPr="00FF2B78">
        <w:rPr>
          <w:rFonts w:ascii="Times New Roman" w:eastAsia="SimSun" w:hAnsi="Times New Roman" w:cs="Times New Roman"/>
          <w:kern w:val="0"/>
          <w:sz w:val="20"/>
          <w:szCs w:val="20"/>
          <w:lang w:val="en-GB"/>
        </w:rPr>
        <w:t>the transmission of URLLC service</w:t>
      </w:r>
      <w:r w:rsidR="00DF7FA4">
        <w:rPr>
          <w:rFonts w:ascii="Times New Roman" w:eastAsia="SimSun" w:hAnsi="Times New Roman" w:cs="Times New Roman"/>
          <w:kern w:val="0"/>
          <w:sz w:val="20"/>
          <w:szCs w:val="20"/>
          <w:lang w:val="en-GB"/>
        </w:rPr>
        <w:t>.</w:t>
      </w:r>
      <w:r w:rsidRPr="00FF2B78">
        <w:rPr>
          <w:rFonts w:ascii="Times New Roman" w:eastAsia="SimSun" w:hAnsi="Times New Roman" w:cs="Times New Roman"/>
          <w:kern w:val="0"/>
          <w:sz w:val="20"/>
          <w:szCs w:val="20"/>
          <w:lang w:val="en-GB"/>
        </w:rPr>
        <w:t xml:space="preserve"> </w:t>
      </w:r>
      <w:r w:rsidR="00DF7FA4">
        <w:rPr>
          <w:rFonts w:ascii="Times New Roman" w:eastAsia="SimSun" w:hAnsi="Times New Roman" w:cs="Times New Roman"/>
          <w:kern w:val="0"/>
          <w:sz w:val="20"/>
          <w:szCs w:val="20"/>
          <w:lang w:val="en-GB"/>
        </w:rPr>
        <w:t>T</w:t>
      </w:r>
      <w:r w:rsidRPr="00FF2B78">
        <w:rPr>
          <w:rFonts w:ascii="Times New Roman" w:eastAsia="SimSun" w:hAnsi="Times New Roman" w:cs="Times New Roman"/>
          <w:kern w:val="0"/>
          <w:sz w:val="20"/>
          <w:szCs w:val="20"/>
          <w:lang w:val="en-GB"/>
        </w:rPr>
        <w:t xml:space="preserve">o balance the MAC CE </w:t>
      </w:r>
      <w:r w:rsidR="00DF7FA4">
        <w:rPr>
          <w:rFonts w:ascii="Times New Roman" w:eastAsia="SimSun" w:hAnsi="Times New Roman" w:cs="Times New Roman"/>
          <w:kern w:val="0"/>
          <w:sz w:val="20"/>
          <w:szCs w:val="20"/>
          <w:lang w:val="en-GB"/>
        </w:rPr>
        <w:t xml:space="preserve">signalling </w:t>
      </w:r>
      <w:r w:rsidRPr="00FF2B78">
        <w:rPr>
          <w:rFonts w:ascii="Times New Roman" w:eastAsia="SimSun" w:hAnsi="Times New Roman" w:cs="Times New Roman"/>
          <w:kern w:val="0"/>
          <w:sz w:val="20"/>
          <w:szCs w:val="20"/>
          <w:lang w:val="en-GB"/>
        </w:rPr>
        <w:t xml:space="preserve">cost </w:t>
      </w:r>
      <w:r w:rsidR="00DF7FA4">
        <w:rPr>
          <w:rFonts w:ascii="Times New Roman" w:eastAsia="SimSun" w:hAnsi="Times New Roman" w:cs="Times New Roman"/>
          <w:kern w:val="0"/>
          <w:sz w:val="20"/>
          <w:szCs w:val="20"/>
          <w:lang w:val="en-GB"/>
        </w:rPr>
        <w:t>and</w:t>
      </w:r>
      <w:r w:rsidRPr="00FF2B78">
        <w:rPr>
          <w:rFonts w:ascii="Times New Roman" w:eastAsia="SimSun" w:hAnsi="Times New Roman" w:cs="Times New Roman"/>
          <w:kern w:val="0"/>
          <w:sz w:val="20"/>
          <w:szCs w:val="20"/>
          <w:lang w:val="en-GB"/>
        </w:rPr>
        <w:t xml:space="preserve"> the </w:t>
      </w:r>
      <w:r w:rsidR="00DF7FA4">
        <w:rPr>
          <w:rFonts w:ascii="Times New Roman" w:eastAsia="SimSun" w:hAnsi="Times New Roman" w:cs="Times New Roman"/>
          <w:kern w:val="0"/>
          <w:sz w:val="20"/>
          <w:szCs w:val="20"/>
          <w:lang w:val="en-GB"/>
        </w:rPr>
        <w:t>need for larger number of</w:t>
      </w:r>
      <w:r w:rsidRPr="00FF2B78">
        <w:rPr>
          <w:rFonts w:ascii="Times New Roman" w:eastAsia="SimSun" w:hAnsi="Times New Roman" w:cs="Times New Roman"/>
          <w:kern w:val="0"/>
          <w:sz w:val="20"/>
          <w:szCs w:val="20"/>
          <w:lang w:val="en-GB"/>
        </w:rPr>
        <w:t xml:space="preserve"> CG configuration</w:t>
      </w:r>
      <w:r w:rsidR="00DF7FA4">
        <w:rPr>
          <w:rFonts w:ascii="Times New Roman" w:eastAsia="SimSun" w:hAnsi="Times New Roman" w:cs="Times New Roman"/>
          <w:kern w:val="0"/>
          <w:sz w:val="20"/>
          <w:szCs w:val="20"/>
          <w:lang w:val="en-GB"/>
        </w:rPr>
        <w:t>s</w:t>
      </w:r>
      <w:r w:rsidRPr="00FF2B78">
        <w:rPr>
          <w:rFonts w:ascii="Times New Roman" w:eastAsia="SimSun" w:hAnsi="Times New Roman" w:cs="Times New Roman"/>
          <w:kern w:val="0"/>
          <w:sz w:val="20"/>
          <w:szCs w:val="20"/>
          <w:lang w:val="en-GB"/>
        </w:rPr>
        <w:t xml:space="preserve">, we propose the new confirmation MAC CE to have a size of eight octets. </w:t>
      </w:r>
    </w:p>
    <w:p w14:paraId="10658DB6" w14:textId="12AAB8A8" w:rsidR="00992D9B" w:rsidRPr="00FF2B78" w:rsidRDefault="00992D9B" w:rsidP="00992D9B">
      <w:pPr>
        <w:widowControl/>
        <w:overflowPunct w:val="0"/>
        <w:autoSpaceDE w:val="0"/>
        <w:autoSpaceDN w:val="0"/>
        <w:adjustRightInd w:val="0"/>
        <w:spacing w:after="120"/>
        <w:textAlignment w:val="baseline"/>
        <w:rPr>
          <w:rFonts w:ascii="Times New Roman" w:eastAsia="SimSun" w:hAnsi="Times New Roman" w:cs="Times New Roman"/>
          <w:kern w:val="0"/>
          <w:sz w:val="20"/>
          <w:szCs w:val="20"/>
          <w:lang w:val="en-GB"/>
        </w:rPr>
      </w:pPr>
      <w:r w:rsidRPr="00FF2B78">
        <w:rPr>
          <w:rFonts w:ascii="Times New Roman" w:eastAsia="SimSun" w:hAnsi="Times New Roman" w:cs="Times New Roman"/>
          <w:kern w:val="0"/>
          <w:sz w:val="20"/>
          <w:szCs w:val="20"/>
          <w:lang w:val="en-GB"/>
        </w:rPr>
        <w:t xml:space="preserve">In the current </w:t>
      </w:r>
      <w:r w:rsidR="003C7410" w:rsidRPr="00FF2B78">
        <w:rPr>
          <w:rFonts w:ascii="Times New Roman" w:eastAsia="SimSun" w:hAnsi="Times New Roman" w:cs="Times New Roman"/>
          <w:kern w:val="0"/>
          <w:sz w:val="20"/>
          <w:szCs w:val="20"/>
          <w:lang w:val="en-GB"/>
        </w:rPr>
        <w:t>running CR</w:t>
      </w:r>
      <w:r w:rsidR="003C7410" w:rsidRPr="00FF2B78">
        <w:rPr>
          <w:rFonts w:ascii="Times New Roman" w:eastAsia="SimSun" w:hAnsi="Times New Roman" w:cs="Times New Roman"/>
          <w:kern w:val="0"/>
          <w:sz w:val="20"/>
          <w:szCs w:val="20"/>
          <w:lang w:val="en-GB"/>
        </w:rPr>
        <w:t xml:space="preserve"> </w:t>
      </w:r>
      <w:r w:rsidRPr="00FF2B78">
        <w:rPr>
          <w:rFonts w:ascii="Times New Roman" w:eastAsia="SimSun" w:hAnsi="Times New Roman" w:cs="Times New Roman"/>
          <w:kern w:val="0"/>
          <w:sz w:val="20"/>
          <w:szCs w:val="20"/>
          <w:lang w:val="en-GB"/>
        </w:rPr>
        <w:t xml:space="preserve">email discussion for 38.331[3], the rapporteur proposes to limit the number to be 16, 32, or 64 for the maximum number of configured grant configurations per MAC entity. As discussed above, we support the draft proposal of limiting the maximum </w:t>
      </w:r>
      <w:r w:rsidR="003C7410">
        <w:rPr>
          <w:rFonts w:ascii="Times New Roman" w:eastAsia="SimSun" w:hAnsi="Times New Roman" w:cs="Times New Roman"/>
          <w:kern w:val="0"/>
          <w:sz w:val="20"/>
          <w:szCs w:val="20"/>
          <w:lang w:val="en-GB"/>
        </w:rPr>
        <w:t>CG</w:t>
      </w:r>
      <w:r w:rsidRPr="00FF2B78">
        <w:rPr>
          <w:rFonts w:ascii="Times New Roman" w:eastAsia="SimSun" w:hAnsi="Times New Roman" w:cs="Times New Roman"/>
          <w:kern w:val="0"/>
          <w:sz w:val="20"/>
          <w:szCs w:val="20"/>
          <w:lang w:val="en-GB"/>
        </w:rPr>
        <w:t xml:space="preserve"> configurations number per MAC entity to be 64. </w:t>
      </w:r>
    </w:p>
    <w:p w14:paraId="22FA2B07" w14:textId="54A3CEE2" w:rsidR="00992D9B" w:rsidRPr="00977F6A" w:rsidRDefault="00992D9B" w:rsidP="0043420C">
      <w:pPr>
        <w:rPr>
          <w:rFonts w:ascii="Times New Roman" w:hAnsi="Times New Roman" w:cs="Times New Roman"/>
          <w:sz w:val="20"/>
          <w:szCs w:val="20"/>
          <w:lang w:val="en-GB"/>
        </w:rPr>
      </w:pPr>
      <w:r w:rsidRPr="00977F6A">
        <w:rPr>
          <w:rFonts w:ascii="Times New Roman" w:hAnsi="Times New Roman" w:cs="Times New Roman"/>
          <w:sz w:val="20"/>
          <w:szCs w:val="20"/>
          <w:lang w:eastAsia="x-none"/>
        </w:rPr>
        <w:t xml:space="preserve">Since </w:t>
      </w:r>
      <w:r w:rsidRPr="00977F6A">
        <w:rPr>
          <w:rFonts w:ascii="Times New Roman" w:eastAsia="Times New Roman" w:hAnsi="Times New Roman" w:cs="Times New Roman"/>
          <w:b/>
          <w:i/>
          <w:sz w:val="20"/>
          <w:szCs w:val="20"/>
          <w:lang w:val="en-GB" w:eastAsia="en-GB"/>
        </w:rPr>
        <w:t xml:space="preserve">allowedCG-List </w:t>
      </w:r>
      <w:r w:rsidRPr="00977F6A">
        <w:rPr>
          <w:rFonts w:ascii="Times New Roman" w:hAnsi="Times New Roman" w:cs="Times New Roman"/>
          <w:sz w:val="20"/>
          <w:szCs w:val="20"/>
          <w:lang w:val="en-GB"/>
        </w:rPr>
        <w:t xml:space="preserve">in </w:t>
      </w:r>
      <w:r w:rsidRPr="00977F6A">
        <w:rPr>
          <w:rFonts w:ascii="Times New Roman" w:eastAsia="Times New Roman" w:hAnsi="Times New Roman" w:cs="Times New Roman"/>
          <w:b/>
          <w:i/>
          <w:sz w:val="20"/>
          <w:szCs w:val="20"/>
          <w:lang w:val="en-GB" w:eastAsia="en-GB"/>
        </w:rPr>
        <w:t>LogicalChannelConfig</w:t>
      </w:r>
      <w:r w:rsidRPr="00977F6A">
        <w:rPr>
          <w:rFonts w:ascii="Times New Roman" w:hAnsi="Times New Roman" w:cs="Times New Roman"/>
          <w:sz w:val="20"/>
          <w:szCs w:val="20"/>
          <w:lang w:val="en-GB"/>
        </w:rPr>
        <w:t xml:space="preserve"> is introduced to restrict UE’s behaviour of selecting CG configuration based on running CR</w:t>
      </w:r>
      <w:r w:rsidR="0069720B">
        <w:rPr>
          <w:rFonts w:ascii="Times New Roman" w:hAnsi="Times New Roman" w:cs="Times New Roman"/>
          <w:sz w:val="20"/>
          <w:szCs w:val="20"/>
          <w:lang w:val="en-GB"/>
        </w:rPr>
        <w:t xml:space="preserve"> for 38.331</w:t>
      </w:r>
      <w:r w:rsidRPr="00977F6A">
        <w:rPr>
          <w:rFonts w:ascii="Times New Roman" w:hAnsi="Times New Roman" w:cs="Times New Roman"/>
          <w:sz w:val="20"/>
          <w:szCs w:val="20"/>
          <w:lang w:val="en-GB"/>
        </w:rPr>
        <w:t xml:space="preserve"> [4], the maximum length of the allowedList, i.e., the maximum number of configured grant configurations per MAC entity, should be 64, which </w:t>
      </w:r>
      <w:r w:rsidR="0069720B">
        <w:rPr>
          <w:rFonts w:ascii="Times New Roman" w:hAnsi="Times New Roman" w:cs="Times New Roman"/>
          <w:sz w:val="20"/>
          <w:szCs w:val="20"/>
          <w:lang w:val="en-GB"/>
        </w:rPr>
        <w:t>is in-line with</w:t>
      </w:r>
      <w:r w:rsidRPr="00977F6A">
        <w:rPr>
          <w:rFonts w:ascii="Times New Roman" w:hAnsi="Times New Roman" w:cs="Times New Roman"/>
          <w:sz w:val="20"/>
          <w:szCs w:val="20"/>
          <w:lang w:val="en-GB"/>
        </w:rPr>
        <w:t xml:space="preserve"> our </w:t>
      </w:r>
      <w:r w:rsidR="0069720B">
        <w:rPr>
          <w:rFonts w:ascii="Times New Roman" w:hAnsi="Times New Roman" w:cs="Times New Roman"/>
          <w:sz w:val="20"/>
          <w:szCs w:val="20"/>
          <w:lang w:val="en-GB"/>
        </w:rPr>
        <w:t>proposed</w:t>
      </w:r>
      <w:r w:rsidRPr="00977F6A">
        <w:rPr>
          <w:rFonts w:ascii="Times New Roman" w:hAnsi="Times New Roman" w:cs="Times New Roman"/>
          <w:sz w:val="20"/>
          <w:szCs w:val="20"/>
          <w:lang w:val="en-GB"/>
        </w:rPr>
        <w:t xml:space="preserve"> new confirmation MAC CE</w:t>
      </w:r>
      <w:r w:rsidR="0069720B">
        <w:rPr>
          <w:rFonts w:ascii="Times New Roman" w:hAnsi="Times New Roman" w:cs="Times New Roman"/>
          <w:sz w:val="20"/>
          <w:szCs w:val="20"/>
          <w:lang w:val="en-GB"/>
        </w:rPr>
        <w:t xml:space="preserve"> size</w:t>
      </w:r>
      <w:r w:rsidRPr="00977F6A">
        <w:rPr>
          <w:rFonts w:ascii="Times New Roman" w:hAnsi="Times New Roman" w:cs="Times New Roman"/>
          <w:sz w:val="20"/>
          <w:szCs w:val="20"/>
          <w:lang w:val="en-GB"/>
        </w:rPr>
        <w:t>.</w:t>
      </w:r>
    </w:p>
    <w:p w14:paraId="72516FF3" w14:textId="77777777" w:rsidR="00992D9B" w:rsidRPr="00FF2B78" w:rsidRDefault="00992D9B" w:rsidP="00992D9B">
      <w:pPr>
        <w:widowControl/>
        <w:overflowPunct w:val="0"/>
        <w:autoSpaceDE w:val="0"/>
        <w:autoSpaceDN w:val="0"/>
        <w:adjustRightInd w:val="0"/>
        <w:spacing w:after="120"/>
        <w:jc w:val="center"/>
        <w:textAlignment w:val="baseline"/>
        <w:rPr>
          <w:rFonts w:ascii="Times New Roman" w:eastAsia="SimSun" w:hAnsi="Times New Roman" w:cs="Times New Roman"/>
          <w:kern w:val="0"/>
          <w:sz w:val="20"/>
          <w:szCs w:val="20"/>
          <w:lang w:val="en-GB"/>
        </w:rPr>
      </w:pPr>
    </w:p>
    <w:p w14:paraId="3940B743" w14:textId="77777777" w:rsidR="00992D9B" w:rsidRPr="00FF2B78" w:rsidRDefault="00992D9B" w:rsidP="00992D9B">
      <w:pPr>
        <w:widowControl/>
        <w:overflowPunct w:val="0"/>
        <w:autoSpaceDE w:val="0"/>
        <w:autoSpaceDN w:val="0"/>
        <w:adjustRightInd w:val="0"/>
        <w:spacing w:after="120"/>
        <w:textAlignment w:val="baseline"/>
        <w:rPr>
          <w:rFonts w:ascii="Times New Roman" w:eastAsia="SimSun" w:hAnsi="Times New Roman" w:cs="Times New Roman"/>
          <w:b/>
          <w:kern w:val="0"/>
          <w:sz w:val="20"/>
          <w:szCs w:val="20"/>
          <w:lang w:val="en-GB"/>
        </w:rPr>
      </w:pPr>
      <w:r w:rsidRPr="00FF2B78">
        <w:rPr>
          <w:rFonts w:ascii="Times New Roman" w:eastAsia="SimSun" w:hAnsi="Times New Roman" w:cs="Times New Roman"/>
          <w:b/>
          <w:kern w:val="0"/>
          <w:sz w:val="20"/>
          <w:szCs w:val="20"/>
          <w:lang w:val="en-GB"/>
        </w:rPr>
        <w:t xml:space="preserve">Proposal 1: The new </w:t>
      </w:r>
      <w:r w:rsidR="00D17A84">
        <w:rPr>
          <w:rFonts w:ascii="Times New Roman" w:eastAsia="SimSun" w:hAnsi="Times New Roman" w:cs="Times New Roman"/>
          <w:b/>
          <w:kern w:val="0"/>
          <w:sz w:val="20"/>
          <w:szCs w:val="20"/>
          <w:lang w:val="en-GB"/>
        </w:rPr>
        <w:t xml:space="preserve">CG configuration </w:t>
      </w:r>
      <w:r w:rsidRPr="00FF2B78">
        <w:rPr>
          <w:rFonts w:ascii="Times New Roman" w:eastAsia="SimSun" w:hAnsi="Times New Roman" w:cs="Times New Roman"/>
          <w:b/>
          <w:kern w:val="0"/>
          <w:sz w:val="20"/>
          <w:szCs w:val="20"/>
          <w:lang w:val="en-GB"/>
        </w:rPr>
        <w:t>confirmation MAC CE has a fixed size of eight octets.</w:t>
      </w:r>
    </w:p>
    <w:p w14:paraId="02C35418" w14:textId="5B8C8B32" w:rsidR="00992D9B" w:rsidRPr="00FF2B78" w:rsidRDefault="00992D9B" w:rsidP="003F15F3">
      <w:pPr>
        <w:widowControl/>
        <w:overflowPunct w:val="0"/>
        <w:autoSpaceDE w:val="0"/>
        <w:autoSpaceDN w:val="0"/>
        <w:adjustRightInd w:val="0"/>
        <w:textAlignment w:val="baseline"/>
        <w:rPr>
          <w:rFonts w:ascii="Times New Roman" w:eastAsia="SimSun" w:hAnsi="Times New Roman" w:cs="Times New Roman"/>
          <w:b/>
          <w:kern w:val="0"/>
          <w:sz w:val="20"/>
          <w:szCs w:val="20"/>
          <w:lang w:val="en-GB"/>
        </w:rPr>
      </w:pPr>
      <w:r w:rsidRPr="00FF2B78">
        <w:rPr>
          <w:rFonts w:ascii="Times New Roman" w:eastAsia="SimSun" w:hAnsi="Times New Roman" w:cs="Times New Roman"/>
          <w:b/>
          <w:kern w:val="0"/>
          <w:sz w:val="20"/>
          <w:szCs w:val="20"/>
          <w:lang w:val="en-GB"/>
        </w:rPr>
        <w:t xml:space="preserve">Proposal 2: The maximum number of </w:t>
      </w:r>
      <w:r w:rsidR="00D17A84">
        <w:rPr>
          <w:rFonts w:ascii="Times New Roman" w:eastAsia="SimSun" w:hAnsi="Times New Roman" w:cs="Times New Roman"/>
          <w:b/>
          <w:kern w:val="0"/>
          <w:sz w:val="20"/>
          <w:szCs w:val="20"/>
          <w:lang w:val="en-GB"/>
        </w:rPr>
        <w:t>CG</w:t>
      </w:r>
      <w:r w:rsidRPr="00FF2B78">
        <w:rPr>
          <w:rFonts w:ascii="Times New Roman" w:eastAsia="SimSun" w:hAnsi="Times New Roman" w:cs="Times New Roman"/>
          <w:b/>
          <w:kern w:val="0"/>
          <w:sz w:val="20"/>
          <w:szCs w:val="20"/>
          <w:lang w:val="en-GB"/>
        </w:rPr>
        <w:t xml:space="preserve"> configurations per MAC entity should be 64.</w:t>
      </w:r>
    </w:p>
    <w:p w14:paraId="1A7DCC87" w14:textId="77777777" w:rsidR="00992D9B" w:rsidRPr="00FF2B78" w:rsidRDefault="00992D9B" w:rsidP="00992D9B">
      <w:pPr>
        <w:widowControl/>
        <w:overflowPunct w:val="0"/>
        <w:autoSpaceDE w:val="0"/>
        <w:autoSpaceDN w:val="0"/>
        <w:adjustRightInd w:val="0"/>
        <w:spacing w:after="120"/>
        <w:textAlignment w:val="baseline"/>
        <w:rPr>
          <w:rFonts w:ascii="Times New Roman" w:eastAsia="SimSun" w:hAnsi="Times New Roman" w:cs="Times New Roman"/>
          <w:b/>
          <w:kern w:val="0"/>
          <w:sz w:val="20"/>
          <w:szCs w:val="20"/>
        </w:rPr>
      </w:pPr>
    </w:p>
    <w:p w14:paraId="671C062C" w14:textId="77777777" w:rsidR="00992D9B" w:rsidRPr="00FE3074" w:rsidRDefault="00992D9B" w:rsidP="00A92505">
      <w:pPr>
        <w:pStyle w:val="Heading2"/>
        <w:numPr>
          <w:ilvl w:val="0"/>
          <w:numId w:val="6"/>
        </w:numPr>
        <w:spacing w:after="0" w:line="415" w:lineRule="auto"/>
        <w:rPr>
          <w:rFonts w:ascii="Times New Roman" w:hAnsi="Times New Roman" w:cs="Times New Roman"/>
          <w:sz w:val="28"/>
          <w:szCs w:val="28"/>
        </w:rPr>
      </w:pPr>
      <w:bookmarkStart w:id="1" w:name="_Toc766283"/>
      <w:bookmarkStart w:id="2" w:name="_Toc868954"/>
      <w:bookmarkStart w:id="3" w:name="_Toc868994"/>
      <w:bookmarkStart w:id="4" w:name="_Toc878629"/>
      <w:bookmarkStart w:id="5" w:name="_Toc878642"/>
      <w:bookmarkStart w:id="6" w:name="_Toc878706"/>
      <w:bookmarkStart w:id="7" w:name="_Toc878720"/>
      <w:bookmarkStart w:id="8" w:name="_Toc878730"/>
      <w:bookmarkStart w:id="9" w:name="_Toc878761"/>
      <w:bookmarkStart w:id="10" w:name="_Toc766284"/>
      <w:bookmarkStart w:id="11" w:name="_Toc868955"/>
      <w:bookmarkStart w:id="12" w:name="_Toc868995"/>
      <w:bookmarkStart w:id="13" w:name="_Toc878630"/>
      <w:bookmarkStart w:id="14" w:name="_Toc878643"/>
      <w:bookmarkStart w:id="15" w:name="_Toc878707"/>
      <w:bookmarkStart w:id="16" w:name="_Toc878721"/>
      <w:bookmarkStart w:id="17" w:name="_Toc878731"/>
      <w:bookmarkStart w:id="18" w:name="_Toc878762"/>
      <w:bookmarkStart w:id="19" w:name="_Toc525565501"/>
      <w:bookmarkStart w:id="20" w:name="_Toc465844068"/>
      <w:bookmarkStart w:id="21" w:name="_Toc465844075"/>
      <w:bookmarkStart w:id="22" w:name="_Toc465844076"/>
      <w:bookmarkStart w:id="23" w:name="_Toc465844077"/>
      <w:bookmarkStart w:id="24" w:name="_Toc465844078"/>
      <w:bookmarkStart w:id="25" w:name="_Toc4658440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FE3074">
        <w:rPr>
          <w:rFonts w:ascii="Times New Roman" w:hAnsi="Times New Roman" w:cs="Times New Roman"/>
          <w:sz w:val="28"/>
          <w:szCs w:val="28"/>
        </w:rPr>
        <w:t>Conclusion</w:t>
      </w:r>
    </w:p>
    <w:p w14:paraId="3925C07E" w14:textId="77777777" w:rsidR="00992D9B" w:rsidRPr="00992D9B" w:rsidRDefault="00992D9B" w:rsidP="00992D9B">
      <w:pPr>
        <w:widowControl/>
        <w:overflowPunct w:val="0"/>
        <w:autoSpaceDE w:val="0"/>
        <w:autoSpaceDN w:val="0"/>
        <w:adjustRightInd w:val="0"/>
        <w:spacing w:after="120"/>
        <w:textAlignment w:val="baseline"/>
        <w:rPr>
          <w:rFonts w:ascii="Times New Roman" w:eastAsia="Times New Roman" w:hAnsi="Times New Roman" w:cs="Times New Roman"/>
          <w:kern w:val="0"/>
          <w:sz w:val="22"/>
          <w:lang w:val="en-GB"/>
        </w:rPr>
      </w:pPr>
      <w:r w:rsidRPr="00992D9B">
        <w:rPr>
          <w:rFonts w:ascii="Times New Roman" w:eastAsia="Times New Roman" w:hAnsi="Times New Roman" w:cs="Times New Roman"/>
          <w:kern w:val="0"/>
          <w:sz w:val="22"/>
          <w:lang w:val="en-GB"/>
        </w:rPr>
        <w:t>Based on the discussion we propose the following:</w:t>
      </w:r>
    </w:p>
    <w:p w14:paraId="78567AEF" w14:textId="5D1CCBD5" w:rsidR="00992D9B" w:rsidRPr="00992D9B" w:rsidRDefault="00992D9B" w:rsidP="00992D9B">
      <w:pPr>
        <w:widowControl/>
        <w:overflowPunct w:val="0"/>
        <w:autoSpaceDE w:val="0"/>
        <w:autoSpaceDN w:val="0"/>
        <w:adjustRightInd w:val="0"/>
        <w:spacing w:after="120"/>
        <w:textAlignment w:val="baseline"/>
        <w:rPr>
          <w:rFonts w:ascii="Times New Roman" w:eastAsia="SimSun" w:hAnsi="Times New Roman" w:cs="Times New Roman"/>
          <w:b/>
          <w:kern w:val="0"/>
          <w:sz w:val="20"/>
          <w:szCs w:val="20"/>
          <w:lang w:val="en-GB"/>
        </w:rPr>
      </w:pPr>
      <w:r w:rsidRPr="00992D9B">
        <w:rPr>
          <w:rFonts w:ascii="Times New Roman" w:eastAsia="SimSun" w:hAnsi="Times New Roman" w:cs="Times New Roman"/>
          <w:b/>
          <w:kern w:val="0"/>
          <w:sz w:val="20"/>
          <w:szCs w:val="20"/>
          <w:lang w:val="en-GB"/>
        </w:rPr>
        <w:t xml:space="preserve">Observation 1: </w:t>
      </w:r>
      <w:r w:rsidR="00EC77B0" w:rsidRPr="00EC77B0">
        <w:rPr>
          <w:rFonts w:ascii="Times New Roman" w:eastAsia="SimSun" w:hAnsi="Times New Roman" w:cs="Times New Roman"/>
          <w:b/>
          <w:kern w:val="0"/>
          <w:sz w:val="20"/>
          <w:szCs w:val="20"/>
          <w:lang w:val="en-GB"/>
        </w:rPr>
        <w:t>The required amount of the CG configurations per MAC entity is much larger than 32</w:t>
      </w:r>
      <w:r w:rsidRPr="00992D9B">
        <w:rPr>
          <w:rFonts w:ascii="Times New Roman" w:eastAsia="SimSun" w:hAnsi="Times New Roman" w:cs="Times New Roman"/>
          <w:b/>
          <w:kern w:val="0"/>
          <w:sz w:val="20"/>
          <w:szCs w:val="20"/>
          <w:lang w:val="en-GB"/>
        </w:rPr>
        <w:t xml:space="preserve">.  </w:t>
      </w:r>
    </w:p>
    <w:p w14:paraId="28B728DF" w14:textId="162F38BD" w:rsidR="00992D9B" w:rsidRPr="00992D9B" w:rsidRDefault="00992D9B" w:rsidP="00992D9B">
      <w:pPr>
        <w:widowControl/>
        <w:overflowPunct w:val="0"/>
        <w:autoSpaceDE w:val="0"/>
        <w:autoSpaceDN w:val="0"/>
        <w:adjustRightInd w:val="0"/>
        <w:spacing w:after="120"/>
        <w:textAlignment w:val="baseline"/>
        <w:rPr>
          <w:rFonts w:ascii="Times New Roman" w:eastAsia="SimSun" w:hAnsi="Times New Roman" w:cs="Times New Roman"/>
          <w:b/>
          <w:kern w:val="0"/>
          <w:sz w:val="20"/>
          <w:szCs w:val="20"/>
          <w:lang w:val="en-GB"/>
        </w:rPr>
      </w:pPr>
      <w:r w:rsidRPr="00992D9B">
        <w:rPr>
          <w:rFonts w:ascii="Times New Roman" w:eastAsia="SimSun" w:hAnsi="Times New Roman" w:cs="Times New Roman"/>
          <w:b/>
          <w:kern w:val="0"/>
          <w:sz w:val="20"/>
          <w:szCs w:val="20"/>
          <w:lang w:val="en-GB"/>
        </w:rPr>
        <w:t xml:space="preserve">Observation 2: </w:t>
      </w:r>
      <w:r w:rsidR="00EC77B0" w:rsidRPr="00EC77B0">
        <w:rPr>
          <w:rFonts w:ascii="Times New Roman" w:eastAsia="SimSun" w:hAnsi="Times New Roman" w:cs="Times New Roman"/>
          <w:b/>
          <w:kern w:val="0"/>
          <w:sz w:val="20"/>
          <w:szCs w:val="20"/>
          <w:lang w:val="en-GB"/>
        </w:rPr>
        <w:t>Larger number of CG configurations should be used per service to alleviate the misalignment problem</w:t>
      </w:r>
      <w:r w:rsidRPr="00992D9B">
        <w:rPr>
          <w:rFonts w:ascii="Times New Roman" w:eastAsia="SimSun" w:hAnsi="Times New Roman" w:cs="Times New Roman"/>
          <w:b/>
          <w:kern w:val="0"/>
          <w:sz w:val="20"/>
          <w:szCs w:val="20"/>
          <w:lang w:val="en-GB"/>
        </w:rPr>
        <w:t xml:space="preserve">.  </w:t>
      </w:r>
    </w:p>
    <w:p w14:paraId="15A7CB35" w14:textId="77777777" w:rsidR="00992D9B" w:rsidRPr="00992D9B" w:rsidRDefault="00992D9B" w:rsidP="00992D9B">
      <w:pPr>
        <w:widowControl/>
        <w:overflowPunct w:val="0"/>
        <w:autoSpaceDE w:val="0"/>
        <w:autoSpaceDN w:val="0"/>
        <w:adjustRightInd w:val="0"/>
        <w:spacing w:after="120"/>
        <w:textAlignment w:val="baseline"/>
        <w:rPr>
          <w:rFonts w:ascii="Times New Roman" w:eastAsia="SimSun" w:hAnsi="Times New Roman" w:cs="Times New Roman"/>
          <w:b/>
          <w:kern w:val="0"/>
          <w:sz w:val="20"/>
          <w:szCs w:val="20"/>
          <w:lang w:val="en-GB"/>
        </w:rPr>
      </w:pPr>
      <w:r w:rsidRPr="00992D9B">
        <w:rPr>
          <w:rFonts w:ascii="Times New Roman" w:eastAsia="SimSun" w:hAnsi="Times New Roman" w:cs="Times New Roman"/>
          <w:b/>
          <w:kern w:val="0"/>
          <w:sz w:val="20"/>
          <w:szCs w:val="20"/>
          <w:lang w:val="en-GB"/>
        </w:rPr>
        <w:t xml:space="preserve">Proposal 1: The new </w:t>
      </w:r>
      <w:r w:rsidR="00D17A84">
        <w:rPr>
          <w:rFonts w:ascii="Times New Roman" w:eastAsia="SimSun" w:hAnsi="Times New Roman" w:cs="Times New Roman"/>
          <w:b/>
          <w:kern w:val="0"/>
          <w:sz w:val="20"/>
          <w:szCs w:val="20"/>
          <w:lang w:val="en-GB"/>
        </w:rPr>
        <w:t xml:space="preserve">CG configuration </w:t>
      </w:r>
      <w:r w:rsidRPr="00992D9B">
        <w:rPr>
          <w:rFonts w:ascii="Times New Roman" w:eastAsia="SimSun" w:hAnsi="Times New Roman" w:cs="Times New Roman"/>
          <w:b/>
          <w:kern w:val="0"/>
          <w:sz w:val="20"/>
          <w:szCs w:val="20"/>
          <w:lang w:val="en-GB"/>
        </w:rPr>
        <w:t>confirmation MAC CE has a fixed size of eight octets.</w:t>
      </w:r>
    </w:p>
    <w:p w14:paraId="612B5BB6" w14:textId="39C4D9A0" w:rsidR="00992D9B" w:rsidRPr="00992D9B" w:rsidRDefault="00992D9B" w:rsidP="00992D9B">
      <w:pPr>
        <w:widowControl/>
        <w:overflowPunct w:val="0"/>
        <w:autoSpaceDE w:val="0"/>
        <w:autoSpaceDN w:val="0"/>
        <w:adjustRightInd w:val="0"/>
        <w:spacing w:after="120"/>
        <w:textAlignment w:val="baseline"/>
        <w:rPr>
          <w:rFonts w:ascii="Times New Roman" w:eastAsia="SimSun" w:hAnsi="Times New Roman" w:cs="Times New Roman"/>
          <w:b/>
          <w:kern w:val="0"/>
          <w:sz w:val="20"/>
          <w:szCs w:val="20"/>
          <w:lang w:val="en-GB"/>
        </w:rPr>
      </w:pPr>
      <w:r w:rsidRPr="00992D9B">
        <w:rPr>
          <w:rFonts w:ascii="Times New Roman" w:eastAsia="SimSun" w:hAnsi="Times New Roman" w:cs="Times New Roman"/>
          <w:b/>
          <w:kern w:val="0"/>
          <w:sz w:val="20"/>
          <w:szCs w:val="20"/>
          <w:lang w:val="en-GB"/>
        </w:rPr>
        <w:t xml:space="preserve">Proposal 2: The maximum number of </w:t>
      </w:r>
      <w:r w:rsidR="00D17A84">
        <w:rPr>
          <w:rFonts w:ascii="Times New Roman" w:eastAsia="SimSun" w:hAnsi="Times New Roman" w:cs="Times New Roman"/>
          <w:b/>
          <w:kern w:val="0"/>
          <w:sz w:val="20"/>
          <w:szCs w:val="20"/>
          <w:lang w:val="en-GB"/>
        </w:rPr>
        <w:t>CG</w:t>
      </w:r>
      <w:r w:rsidRPr="00992D9B">
        <w:rPr>
          <w:rFonts w:ascii="Times New Roman" w:eastAsia="SimSun" w:hAnsi="Times New Roman" w:cs="Times New Roman"/>
          <w:b/>
          <w:kern w:val="0"/>
          <w:sz w:val="20"/>
          <w:szCs w:val="20"/>
          <w:lang w:val="en-GB"/>
        </w:rPr>
        <w:t xml:space="preserve"> configurations per MAC entity should be 64.</w:t>
      </w:r>
    </w:p>
    <w:p w14:paraId="576A3C71" w14:textId="77777777" w:rsidR="00992D9B" w:rsidRPr="00FE3074" w:rsidRDefault="00992D9B" w:rsidP="00A92505">
      <w:pPr>
        <w:pStyle w:val="Heading2"/>
        <w:numPr>
          <w:ilvl w:val="0"/>
          <w:numId w:val="6"/>
        </w:numPr>
        <w:spacing w:after="0" w:line="415" w:lineRule="auto"/>
        <w:rPr>
          <w:rFonts w:ascii="Times New Roman" w:hAnsi="Times New Roman" w:cs="Times New Roman"/>
          <w:sz w:val="28"/>
          <w:szCs w:val="28"/>
          <w:lang w:val="en-GB"/>
        </w:rPr>
      </w:pPr>
      <w:r w:rsidRPr="00FE3074">
        <w:rPr>
          <w:rFonts w:ascii="Times New Roman" w:hAnsi="Times New Roman" w:cs="Times New Roman"/>
          <w:sz w:val="28"/>
          <w:szCs w:val="28"/>
          <w:lang w:val="en-GB"/>
        </w:rPr>
        <w:t>References</w:t>
      </w:r>
    </w:p>
    <w:p w14:paraId="219DA766" w14:textId="77777777" w:rsidR="00992D9B" w:rsidRPr="00992D9B" w:rsidRDefault="00992D9B" w:rsidP="00992D9B">
      <w:pPr>
        <w:widowControl/>
        <w:numPr>
          <w:ilvl w:val="0"/>
          <w:numId w:val="2"/>
        </w:numPr>
        <w:overflowPunct w:val="0"/>
        <w:autoSpaceDE w:val="0"/>
        <w:autoSpaceDN w:val="0"/>
        <w:adjustRightInd w:val="0"/>
        <w:spacing w:after="120"/>
        <w:textAlignment w:val="baseline"/>
        <w:rPr>
          <w:rFonts w:ascii="Times New Roman" w:eastAsia="Times New Roman" w:hAnsi="Times New Roman" w:cs="Times New Roman"/>
          <w:kern w:val="0"/>
          <w:sz w:val="20"/>
          <w:szCs w:val="20"/>
          <w:lang w:val="de-DE"/>
        </w:rPr>
      </w:pPr>
      <w:bookmarkStart w:id="26" w:name="_Ref513478584"/>
      <w:r w:rsidRPr="00992D9B">
        <w:rPr>
          <w:rFonts w:ascii="Times New Roman" w:eastAsia="Times New Roman" w:hAnsi="Times New Roman" w:cs="Times New Roman"/>
          <w:kern w:val="0"/>
          <w:sz w:val="20"/>
          <w:szCs w:val="20"/>
          <w:lang w:val="en-GB"/>
        </w:rPr>
        <w:t>RAN2#108 chairman note</w:t>
      </w:r>
    </w:p>
    <w:p w14:paraId="382BC08F" w14:textId="77777777" w:rsidR="00992D9B" w:rsidRPr="00992D9B" w:rsidRDefault="00992D9B" w:rsidP="00992D9B">
      <w:pPr>
        <w:widowControl/>
        <w:numPr>
          <w:ilvl w:val="0"/>
          <w:numId w:val="2"/>
        </w:numPr>
        <w:overflowPunct w:val="0"/>
        <w:autoSpaceDE w:val="0"/>
        <w:autoSpaceDN w:val="0"/>
        <w:adjustRightInd w:val="0"/>
        <w:spacing w:after="120"/>
        <w:textAlignment w:val="baseline"/>
        <w:rPr>
          <w:rFonts w:ascii="Times New Roman" w:eastAsia="Times New Roman" w:hAnsi="Times New Roman" w:cs="Times New Roman"/>
          <w:kern w:val="0"/>
          <w:sz w:val="20"/>
          <w:szCs w:val="20"/>
          <w:lang w:val="de-DE"/>
        </w:rPr>
      </w:pPr>
      <w:r w:rsidRPr="00992D9B">
        <w:rPr>
          <w:rFonts w:ascii="Times New Roman" w:eastAsia="SimSun" w:hAnsi="Times New Roman" w:cs="Times New Roman"/>
          <w:kern w:val="0"/>
          <w:sz w:val="20"/>
          <w:szCs w:val="20"/>
          <w:lang w:val="en-GB"/>
        </w:rPr>
        <w:t>Email discussion [108#12][IIOT] Running CR 38.321 (Samsung)</w:t>
      </w:r>
      <w:bookmarkEnd w:id="26"/>
    </w:p>
    <w:p w14:paraId="0186F2E3" w14:textId="77777777" w:rsidR="00992D9B" w:rsidRPr="00992D9B" w:rsidRDefault="00992D9B" w:rsidP="00992D9B">
      <w:pPr>
        <w:widowControl/>
        <w:numPr>
          <w:ilvl w:val="0"/>
          <w:numId w:val="2"/>
        </w:numPr>
        <w:overflowPunct w:val="0"/>
        <w:autoSpaceDE w:val="0"/>
        <w:autoSpaceDN w:val="0"/>
        <w:adjustRightInd w:val="0"/>
        <w:spacing w:after="120"/>
        <w:textAlignment w:val="baseline"/>
        <w:rPr>
          <w:rFonts w:ascii="Times New Roman" w:eastAsia="Times New Roman" w:hAnsi="Times New Roman" w:cs="Times New Roman"/>
          <w:kern w:val="0"/>
          <w:sz w:val="20"/>
          <w:szCs w:val="20"/>
          <w:lang w:val="de-DE"/>
        </w:rPr>
      </w:pPr>
      <w:r w:rsidRPr="00992D9B">
        <w:rPr>
          <w:rFonts w:ascii="Times New Roman" w:eastAsia="SimSun" w:hAnsi="Times New Roman" w:cs="Times New Roman"/>
          <w:kern w:val="0"/>
          <w:sz w:val="20"/>
          <w:szCs w:val="20"/>
          <w:lang w:val="en-GB"/>
        </w:rPr>
        <w:t>Email discussion</w:t>
      </w:r>
      <w:r w:rsidRPr="00992D9B">
        <w:rPr>
          <w:rFonts w:ascii="Times New Roman" w:eastAsia="Times New Roman" w:hAnsi="Times New Roman" w:cs="Times New Roman"/>
          <w:kern w:val="0"/>
          <w:sz w:val="20"/>
          <w:szCs w:val="20"/>
          <w:lang w:val="de-DE"/>
        </w:rPr>
        <w:t xml:space="preserve"> : Remaining open issues in [108#32][IIoT] Running CR 38.331 (Ericsson)</w:t>
      </w:r>
    </w:p>
    <w:p w14:paraId="3120A623" w14:textId="77777777" w:rsidR="00992D9B" w:rsidRPr="00992D9B" w:rsidRDefault="00992D9B" w:rsidP="00992D9B">
      <w:pPr>
        <w:widowControl/>
        <w:numPr>
          <w:ilvl w:val="0"/>
          <w:numId w:val="2"/>
        </w:numPr>
        <w:overflowPunct w:val="0"/>
        <w:autoSpaceDE w:val="0"/>
        <w:autoSpaceDN w:val="0"/>
        <w:adjustRightInd w:val="0"/>
        <w:spacing w:after="120"/>
        <w:textAlignment w:val="baseline"/>
        <w:rPr>
          <w:rFonts w:ascii="Times New Roman" w:eastAsia="Times New Roman" w:hAnsi="Times New Roman" w:cs="Times New Roman"/>
          <w:kern w:val="0"/>
          <w:sz w:val="20"/>
          <w:szCs w:val="20"/>
          <w:lang w:val="de-DE"/>
        </w:rPr>
      </w:pPr>
      <w:r w:rsidRPr="00992D9B">
        <w:rPr>
          <w:rFonts w:ascii="Times New Roman" w:eastAsia="SimSun" w:hAnsi="Times New Roman" w:cs="Times New Roman"/>
          <w:kern w:val="0"/>
          <w:sz w:val="20"/>
          <w:szCs w:val="20"/>
          <w:lang w:val="en-GB"/>
        </w:rPr>
        <w:t xml:space="preserve">Email discussion </w:t>
      </w:r>
      <w:r w:rsidRPr="00992D9B">
        <w:rPr>
          <w:rFonts w:ascii="Times New Roman" w:eastAsia="Times New Roman" w:hAnsi="Times New Roman" w:cs="Times New Roman"/>
          <w:kern w:val="0"/>
          <w:sz w:val="20"/>
          <w:szCs w:val="20"/>
          <w:lang w:val="de-DE"/>
        </w:rPr>
        <w:t>[108#32][IIOT] Running CR 38.331 (Ericsson)</w:t>
      </w:r>
    </w:p>
    <w:p w14:paraId="4C9264FB" w14:textId="77777777" w:rsidR="00DE3E14" w:rsidRPr="00992D9B" w:rsidRDefault="001A3BD5">
      <w:pPr>
        <w:rPr>
          <w:lang w:val="de-DE"/>
        </w:rPr>
      </w:pPr>
    </w:p>
    <w:sectPr w:rsidR="00DE3E14" w:rsidRPr="00992D9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D53BE" w14:textId="77777777" w:rsidR="001A3BD5" w:rsidRDefault="001A3BD5" w:rsidP="00BC39B4">
      <w:r>
        <w:separator/>
      </w:r>
    </w:p>
  </w:endnote>
  <w:endnote w:type="continuationSeparator" w:id="0">
    <w:p w14:paraId="5F75BB75" w14:textId="77777777" w:rsidR="001A3BD5" w:rsidRDefault="001A3BD5" w:rsidP="00BC3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79045A" w14:textId="77777777" w:rsidR="001A3BD5" w:rsidRDefault="001A3BD5" w:rsidP="00BC39B4">
      <w:r>
        <w:separator/>
      </w:r>
    </w:p>
  </w:footnote>
  <w:footnote w:type="continuationSeparator" w:id="0">
    <w:p w14:paraId="18A32728" w14:textId="77777777" w:rsidR="001A3BD5" w:rsidRDefault="001A3BD5" w:rsidP="00BC39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13504"/>
    <w:multiLevelType w:val="hybridMultilevel"/>
    <w:tmpl w:val="51B033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308D47C3"/>
    <w:multiLevelType w:val="hybridMultilevel"/>
    <w:tmpl w:val="91FCE4E2"/>
    <w:lvl w:ilvl="0" w:tplc="B1EE74A6">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E15FD2"/>
    <w:multiLevelType w:val="hybridMultilevel"/>
    <w:tmpl w:val="51DE1C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0"/>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2D9B"/>
    <w:rsid w:val="0002403E"/>
    <w:rsid w:val="000F6377"/>
    <w:rsid w:val="000F7E2D"/>
    <w:rsid w:val="001124C0"/>
    <w:rsid w:val="0015405C"/>
    <w:rsid w:val="00194971"/>
    <w:rsid w:val="001A3BD5"/>
    <w:rsid w:val="00214AE7"/>
    <w:rsid w:val="00295FD5"/>
    <w:rsid w:val="00367F60"/>
    <w:rsid w:val="003B1562"/>
    <w:rsid w:val="003C7410"/>
    <w:rsid w:val="003F15F3"/>
    <w:rsid w:val="0043420C"/>
    <w:rsid w:val="00442D2E"/>
    <w:rsid w:val="004B7006"/>
    <w:rsid w:val="00533146"/>
    <w:rsid w:val="00567666"/>
    <w:rsid w:val="00592D12"/>
    <w:rsid w:val="005975C2"/>
    <w:rsid w:val="005B0E91"/>
    <w:rsid w:val="005E0018"/>
    <w:rsid w:val="005E52D1"/>
    <w:rsid w:val="00637CD6"/>
    <w:rsid w:val="00666B78"/>
    <w:rsid w:val="0069720B"/>
    <w:rsid w:val="006B6EDA"/>
    <w:rsid w:val="00732A7F"/>
    <w:rsid w:val="007D5737"/>
    <w:rsid w:val="00862E1E"/>
    <w:rsid w:val="00940408"/>
    <w:rsid w:val="00977F6A"/>
    <w:rsid w:val="0098418F"/>
    <w:rsid w:val="00992D9B"/>
    <w:rsid w:val="009A06C6"/>
    <w:rsid w:val="00A92505"/>
    <w:rsid w:val="00AE677A"/>
    <w:rsid w:val="00B3620B"/>
    <w:rsid w:val="00BA070F"/>
    <w:rsid w:val="00BC39B4"/>
    <w:rsid w:val="00BD74B1"/>
    <w:rsid w:val="00C57AAC"/>
    <w:rsid w:val="00CB2BC8"/>
    <w:rsid w:val="00D17A84"/>
    <w:rsid w:val="00D7245A"/>
    <w:rsid w:val="00D875EA"/>
    <w:rsid w:val="00D97633"/>
    <w:rsid w:val="00DD12E4"/>
    <w:rsid w:val="00DF7FA4"/>
    <w:rsid w:val="00E74BEA"/>
    <w:rsid w:val="00EB3D01"/>
    <w:rsid w:val="00EC77B0"/>
    <w:rsid w:val="00FA2605"/>
    <w:rsid w:val="00FD3D06"/>
    <w:rsid w:val="00FE3074"/>
    <w:rsid w:val="00FF2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631D7"/>
  <w15:chartTrackingRefBased/>
  <w15:docId w15:val="{906FACF8-C74D-4CC0-AA5A-324FAC59A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442D2E"/>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rsid w:val="00CB2BC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ference">
    <w:name w:val="Reference"/>
    <w:basedOn w:val="Normal"/>
    <w:qFormat/>
    <w:rsid w:val="00992D9B"/>
    <w:pPr>
      <w:widowControl/>
      <w:numPr>
        <w:numId w:val="1"/>
      </w:numPr>
      <w:overflowPunct w:val="0"/>
      <w:autoSpaceDE w:val="0"/>
      <w:autoSpaceDN w:val="0"/>
      <w:adjustRightInd w:val="0"/>
      <w:spacing w:after="120"/>
      <w:textAlignment w:val="baseline"/>
    </w:pPr>
    <w:rPr>
      <w:rFonts w:ascii="Arial" w:eastAsia="Times New Roman" w:hAnsi="Arial" w:cs="Times New Roman"/>
      <w:kern w:val="0"/>
      <w:sz w:val="20"/>
      <w:szCs w:val="20"/>
      <w:lang w:val="en-GB"/>
    </w:rPr>
  </w:style>
  <w:style w:type="character" w:customStyle="1" w:styleId="Heading1Char">
    <w:name w:val="Heading 1 Char"/>
    <w:basedOn w:val="DefaultParagraphFont"/>
    <w:link w:val="Heading1"/>
    <w:uiPriority w:val="9"/>
    <w:rsid w:val="00442D2E"/>
    <w:rPr>
      <w:b/>
      <w:bCs/>
      <w:kern w:val="44"/>
      <w:sz w:val="44"/>
      <w:szCs w:val="44"/>
    </w:rPr>
  </w:style>
  <w:style w:type="character" w:customStyle="1" w:styleId="Heading2Char">
    <w:name w:val="Heading 2 Char"/>
    <w:basedOn w:val="DefaultParagraphFont"/>
    <w:link w:val="Heading2"/>
    <w:uiPriority w:val="9"/>
    <w:rsid w:val="00CB2BC8"/>
    <w:rPr>
      <w:rFonts w:asciiTheme="majorHAnsi" w:eastAsiaTheme="majorEastAsia" w:hAnsiTheme="majorHAnsi" w:cstheme="majorBidi"/>
      <w:b/>
      <w:bCs/>
      <w:sz w:val="32"/>
      <w:szCs w:val="32"/>
    </w:rPr>
  </w:style>
  <w:style w:type="paragraph" w:customStyle="1" w:styleId="Agreement">
    <w:name w:val="Agreement"/>
    <w:basedOn w:val="Normal"/>
    <w:next w:val="Normal"/>
    <w:qFormat/>
    <w:rsid w:val="007D5737"/>
    <w:pPr>
      <w:widowControl/>
      <w:numPr>
        <w:numId w:val="7"/>
      </w:numPr>
      <w:spacing w:before="60"/>
      <w:jc w:val="left"/>
    </w:pPr>
    <w:rPr>
      <w:rFonts w:ascii="Arial" w:eastAsia="MS Mincho" w:hAnsi="Arial" w:cs="Times New Roman"/>
      <w:b/>
      <w:kern w:val="0"/>
      <w:sz w:val="20"/>
      <w:szCs w:val="24"/>
      <w:lang w:val="en-GB" w:eastAsia="en-GB"/>
    </w:rPr>
  </w:style>
  <w:style w:type="character" w:styleId="CommentReference">
    <w:name w:val="annotation reference"/>
    <w:basedOn w:val="DefaultParagraphFont"/>
    <w:uiPriority w:val="99"/>
    <w:semiHidden/>
    <w:unhideWhenUsed/>
    <w:rsid w:val="005B0E91"/>
    <w:rPr>
      <w:sz w:val="21"/>
      <w:szCs w:val="21"/>
    </w:rPr>
  </w:style>
  <w:style w:type="paragraph" w:styleId="CommentText">
    <w:name w:val="annotation text"/>
    <w:basedOn w:val="Normal"/>
    <w:link w:val="CommentTextChar"/>
    <w:uiPriority w:val="99"/>
    <w:semiHidden/>
    <w:unhideWhenUsed/>
    <w:rsid w:val="005B0E91"/>
    <w:pPr>
      <w:jc w:val="left"/>
    </w:pPr>
  </w:style>
  <w:style w:type="character" w:customStyle="1" w:styleId="CommentTextChar">
    <w:name w:val="Comment Text Char"/>
    <w:basedOn w:val="DefaultParagraphFont"/>
    <w:link w:val="CommentText"/>
    <w:uiPriority w:val="99"/>
    <w:semiHidden/>
    <w:rsid w:val="005B0E91"/>
  </w:style>
  <w:style w:type="paragraph" w:styleId="CommentSubject">
    <w:name w:val="annotation subject"/>
    <w:basedOn w:val="CommentText"/>
    <w:next w:val="CommentText"/>
    <w:link w:val="CommentSubjectChar"/>
    <w:uiPriority w:val="99"/>
    <w:semiHidden/>
    <w:unhideWhenUsed/>
    <w:rsid w:val="005B0E91"/>
    <w:rPr>
      <w:b/>
      <w:bCs/>
    </w:rPr>
  </w:style>
  <w:style w:type="character" w:customStyle="1" w:styleId="CommentSubjectChar">
    <w:name w:val="Comment Subject Char"/>
    <w:basedOn w:val="CommentTextChar"/>
    <w:link w:val="CommentSubject"/>
    <w:uiPriority w:val="99"/>
    <w:semiHidden/>
    <w:rsid w:val="005B0E91"/>
    <w:rPr>
      <w:b/>
      <w:bCs/>
    </w:rPr>
  </w:style>
  <w:style w:type="paragraph" w:styleId="Revision">
    <w:name w:val="Revision"/>
    <w:hidden/>
    <w:uiPriority w:val="99"/>
    <w:semiHidden/>
    <w:rsid w:val="005B0E91"/>
  </w:style>
  <w:style w:type="paragraph" w:styleId="BalloonText">
    <w:name w:val="Balloon Text"/>
    <w:basedOn w:val="Normal"/>
    <w:link w:val="BalloonTextChar"/>
    <w:uiPriority w:val="99"/>
    <w:semiHidden/>
    <w:unhideWhenUsed/>
    <w:rsid w:val="005B0E91"/>
    <w:rPr>
      <w:sz w:val="18"/>
      <w:szCs w:val="18"/>
    </w:rPr>
  </w:style>
  <w:style w:type="character" w:customStyle="1" w:styleId="BalloonTextChar">
    <w:name w:val="Balloon Text Char"/>
    <w:basedOn w:val="DefaultParagraphFont"/>
    <w:link w:val="BalloonText"/>
    <w:uiPriority w:val="99"/>
    <w:semiHidden/>
    <w:rsid w:val="005B0E91"/>
    <w:rPr>
      <w:sz w:val="18"/>
      <w:szCs w:val="18"/>
    </w:rPr>
  </w:style>
  <w:style w:type="paragraph" w:styleId="Header">
    <w:name w:val="header"/>
    <w:basedOn w:val="Normal"/>
    <w:link w:val="HeaderChar"/>
    <w:uiPriority w:val="99"/>
    <w:unhideWhenUsed/>
    <w:rsid w:val="00BC39B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C39B4"/>
    <w:rPr>
      <w:sz w:val="18"/>
      <w:szCs w:val="18"/>
    </w:rPr>
  </w:style>
  <w:style w:type="paragraph" w:styleId="Footer">
    <w:name w:val="footer"/>
    <w:basedOn w:val="Normal"/>
    <w:link w:val="FooterChar"/>
    <w:uiPriority w:val="99"/>
    <w:unhideWhenUsed/>
    <w:rsid w:val="00BC39B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39B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1120</Words>
  <Characters>6389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qukaiyang</dc:creator>
  <cp:keywords/>
  <dc:description/>
  <cp:lastModifiedBy>Tao Cai</cp:lastModifiedBy>
  <cp:revision>4</cp:revision>
  <dcterms:created xsi:type="dcterms:W3CDTF">2020-02-13T20:14:00Z</dcterms:created>
  <dcterms:modified xsi:type="dcterms:W3CDTF">2020-02-13T20:49:00Z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(2)QUPRsP0VtP4Zw0gQyTWd/oBnvaai8hx/E5V1akJeWz1a24yqqXshEgT+5JNHjSD5BtBtSMfp
QgNGI4WRUyqd429T3RQiBNMpIPQNRJ/uznBrR76Tl0zlMnsBT9RfShcECr04nA4QPTq3LMBL
jYXnUUk3sx/5Bt/rrHnAiho2sn518dRPMhymL+0xubgRXwsb4spXVLuvmRdYeEE4epYIWD4n
ccBAN2q2z6/BanUViU</vt:lpwstr>
  </property>
  <property fmtid="{D5CDD505-2E9C-101B-9397-08002B2CF9AE}" pid="3" name="_2015_ms_pID_7253431">
    <vt:lpwstr>Uf9hKVKufu0E4OD+leR6/UT7v0wZsPpmemBtiRSIAOUvryGAETuPP0
2tE0J7tYkT5VPiXgPm6xPRTdzhthmoFmHWOelGKqg8kK0JedmdShqctCMzptR7Z4tFdqTkzL
7aTmePk0ngD0qABPDJNe+CBxJRgIF/CxAgQ16iAqVmxmJhXcC1p5UrTz49NvweHmdGbvjwVG
4CoY6Bj41GC085FU</vt:lpwstr>
  </property>
</Properties>
</file>